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fc6d" w14:textId="fc2f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 мәселелері бойынша мемлекеттiк көрсетілетін қызметтер қағидаларын бекіту туралы" Қазақстан Республикасы Әділет министрінің 2020 жылғы 29 мамырдағы № 69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20 қазандағы № 905 бұйрығы. Қазақстан Республикасының Әділет министрлігінде 2021 жылғы 27 қазанда № 24938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"Атқарушылық іс жүргізу мәселелері бойынша мемлекеттiк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20836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үміткер адамдарды аттестаттаудан өткізу мемлекеттік көрсетілетін қызметтің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Көрсетілетін қызметті алушының жеке басын куәландыратын құжаты,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End w:id="3"/>
    <w:bookmarkStart w:name="z6" w:id="4"/>
    <w:p>
      <w:pPr>
        <w:spacing w:after="0"/>
        <w:ind w:left="0"/>
        <w:jc w:val="both"/>
      </w:pPr>
      <w:r>
        <w:rPr>
          <w:rFonts w:ascii="Times New Roman"/>
          <w:b w:val="false"/>
          <w:i w:val="false"/>
          <w:color w:val="000000"/>
          <w:sz w:val="28"/>
        </w:rPr>
        <w:t>
      Көрсетілетін қызметті беруші лицензия алуға құжаттар келіп түскен күні оларды тіркейді және орындауға береді.</w:t>
      </w:r>
    </w:p>
    <w:bookmarkEnd w:id="4"/>
    <w:bookmarkStart w:name="z7" w:id="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қызметті алуға өтінішті тіркеу келесі жұмыс күні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"14. Көрсетілетін қызметті берушінің уәкілетті адамы Комиссияның шешімі негізінде 1 жұмыс күні ішінде мемлекеттік көрсетілетін қызметтің нәтижесіне қол қояды және көрсетілетін қызметті алушының "жеке кабинетіне" жібереді.</w:t>
      </w:r>
    </w:p>
    <w:bookmarkEnd w:id="6"/>
    <w:bookmarkStart w:name="z10" w:id="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7"/>
    <w:bookmarkStart w:name="z11" w:id="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8"/>
    <w:bookmarkStart w:name="z12" w:id="9"/>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үміткер адамдарды аттестаттаудан өткізу" мемлекеттік көрсетілетін қызметтің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4-тармақ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704"/>
        <w:gridCol w:w="7068"/>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нысаны/Мемлекеттік көрсетілетін қызметтің нәтижесі</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көрсетілетін</w:t>
            </w:r>
          </w:p>
        </w:tc>
      </w:tr>
    </w:tbl>
    <w:bookmarkStart w:name="z15" w:id="12"/>
    <w:p>
      <w:pPr>
        <w:spacing w:after="0"/>
        <w:ind w:left="0"/>
        <w:jc w:val="both"/>
      </w:pPr>
      <w:r>
        <w:rPr>
          <w:rFonts w:ascii="Times New Roman"/>
          <w:b w:val="false"/>
          <w:i w:val="false"/>
          <w:color w:val="000000"/>
          <w:sz w:val="28"/>
        </w:rPr>
        <w:t>
      8-тармақ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607"/>
        <w:gridCol w:w="8272"/>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қызметімен айналысуға аттестаттаудан өтуге жіберу туралы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электрондық құжат нысанындағы өтініш.</w:t>
            </w:r>
          </w:p>
        </w:tc>
      </w:tr>
    </w:tbl>
    <w:bookmarkStart w:name="z16" w:id="13"/>
    <w:p>
      <w:pPr>
        <w:spacing w:after="0"/>
        <w:ind w:left="0"/>
        <w:jc w:val="both"/>
      </w:pPr>
      <w:r>
        <w:rPr>
          <w:rFonts w:ascii="Times New Roman"/>
          <w:b w:val="false"/>
          <w:i w:val="false"/>
          <w:color w:val="000000"/>
          <w:sz w:val="28"/>
        </w:rPr>
        <w:t>
      10-тармақ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326"/>
        <w:gridCol w:w="10203"/>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ерекшеліктерін ескере отырып өзге де талаптар</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мекенжайлары көрсетілетін қызметті берушінің ресми интернет-ресурсы - www.adilet.gov.kz орналастырылған.</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көрсетілетін қызметті алушының және Бірыңғай байланыс орталығының телефондары арқылы алу мүмкіндігі бар.</w:t>
            </w:r>
            <w:r>
              <w:br/>
            </w:r>
            <w:r>
              <w:rPr>
                <w:rFonts w:ascii="Times New Roman"/>
                <w:b w:val="false"/>
                <w:i w:val="false"/>
                <w:color w:val="000000"/>
                <w:sz w:val="20"/>
              </w:rPr>
              <w:t>
Мемлекеттік көрсетілетін қызмет мәселелері бойынша анықтама қызметтерінің байланыс телефондары көрсетілетін қызметті берушінің интернет-ресурстарында көрсетілген, Бірыңғай байланыс орталығы: 1414, 8 800 080 7777.</w:t>
            </w:r>
            <w:r>
              <w:br/>
            </w:r>
            <w:r>
              <w:rPr>
                <w:rFonts w:ascii="Times New Roman"/>
                <w:b w:val="false"/>
                <w:i w:val="false"/>
                <w:color w:val="000000"/>
                <w:sz w:val="20"/>
              </w:rPr>
              <w:t>
Көрсетілетін қызметті алушы "Жеке сот орындаушысы қызметімен айналысуға үміткер адамдарды аттестаттаудан өткізу" және "Жеке сот орындаушысы қызметімен айналысуға лицензия беру" екі мемлекеттік көрсетілетін қызметті алу үшін көрсетілетін қызметті берушіге "электрондық үкімет" www.egov.kz веб-порталы арқылы мемлекеттік қызметтер көрсетуге өтініш жолдайды.</w:t>
            </w:r>
          </w:p>
        </w:tc>
      </w:tr>
    </w:tbl>
    <w:bookmarkStart w:name="z17" w:id="14"/>
    <w:p>
      <w:pPr>
        <w:spacing w:after="0"/>
        <w:ind w:left="0"/>
        <w:jc w:val="both"/>
      </w:pPr>
      <w:r>
        <w:rPr>
          <w:rFonts w:ascii="Times New Roman"/>
          <w:b w:val="false"/>
          <w:i w:val="false"/>
          <w:color w:val="000000"/>
          <w:sz w:val="28"/>
        </w:rPr>
        <w:t xml:space="preserve">
      жеке сот орындаушысы қызметімен айналысуға лицензия беру мемлекеттік көрсетілетін қызметтің </w:t>
      </w:r>
      <w:r>
        <w:rPr>
          <w:rFonts w:ascii="Times New Roman"/>
          <w:b w:val="false"/>
          <w:i w:val="false"/>
          <w:color w:val="000000"/>
          <w:sz w:val="28"/>
        </w:rPr>
        <w:t>қағидаларында</w:t>
      </w:r>
      <w:r>
        <w:rPr>
          <w:rFonts w:ascii="Times New Roman"/>
          <w:b w:val="false"/>
          <w:i w:val="false"/>
          <w:color w:val="000000"/>
          <w:sz w:val="28"/>
        </w:rPr>
        <w:t>, көрсетілген бұйрықпен бекітілген: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"8. Жеке басын куәландыратын құжат туралы, әрекетке қабілеттілігіне немесе әрекет қабілеттілігі шектеулі шектеулердің жоқтығы туралы, жеке сот орындаушысы лауазымына тағайындалғанға дейін үш жыл ішінде сот тәртібімен әкімшілік жаза қолданылған сыбайлас жемқорлық құқық бұзушылықтар туралы, жасалған сыбайлас жемқорлық құқық бұзушылықтар жайлы мәліметтердің жоқтығы туралы, заңда белгіленген тәртіппен өтелмеген немесе алынбаған соттылығының жоқтығы туралы, мемлекеттік, әскери қызметтен, құқық қорғау және арнаулы мемлекеттік органдардан, соттардан және әділет органдарынан жағымсыз себептер бойынша бұрын босатылғандар туралы мәліметтердің жоқтығы туралы, жеке сот орындаушысы қызметімен айналысу құқығына берілген лицензиядан айыру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мемлекеттік ақпараттық жүйелерде қамтылған мәліметтерді көрсетілетін қызметті беруші тиісті мемлекеттік ақпараттық жүйелерден "электрондық үкімет" шлюзі арқылы алады.</w:t>
      </w:r>
    </w:p>
    <w:bookmarkEnd w:id="15"/>
    <w:bookmarkStart w:name="z21" w:id="16"/>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келісім береді.";</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"11.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7"/>
    <w:bookmarkStart w:name="z23"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18"/>
    <w:bookmarkStart w:name="z24" w:id="19"/>
    <w:p>
      <w:pPr>
        <w:spacing w:after="0"/>
        <w:ind w:left="0"/>
        <w:jc w:val="both"/>
      </w:pPr>
      <w:r>
        <w:rPr>
          <w:rFonts w:ascii="Times New Roman"/>
          <w:b w:val="false"/>
          <w:i w:val="false"/>
          <w:color w:val="000000"/>
          <w:sz w:val="28"/>
        </w:rPr>
        <w:t>
      Тыңдау нәтижелері бойынша көрсетілетін қызметті беруші лицензия немесе мемлекеттік қызметті көрсетуден дәлелді бас тартуды береді.";</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айналысуға лицензия беру" мемлекеттік көрсетілетін қызметтің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4-тармақ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3837"/>
        <w:gridCol w:w="688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нысаны/Мемлекеттік көрсетілетін қызметтің нәтижесі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көрсетілетін</w:t>
            </w:r>
          </w:p>
        </w:tc>
      </w:tr>
    </w:tbl>
    <w:bookmarkStart w:name="z27" w:id="22"/>
    <w:p>
      <w:pPr>
        <w:spacing w:after="0"/>
        <w:ind w:left="0"/>
        <w:jc w:val="both"/>
      </w:pPr>
      <w:r>
        <w:rPr>
          <w:rFonts w:ascii="Times New Roman"/>
          <w:b w:val="false"/>
          <w:i w:val="false"/>
          <w:color w:val="000000"/>
          <w:sz w:val="28"/>
        </w:rPr>
        <w:t xml:space="preserve">
      көрсетілген бұйрықпен бекітілген "Өндіріп алушының өтініші бойынша атқарушылық құжаттың негізінде атқарушылық іс жүргізуді қозғау" мемлекеттік көрсетілетін қызметтің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4-тармақ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4725"/>
        <w:gridCol w:w="5625"/>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нысаны/Мемлекеттік көрсетілетін қызметтің нәтижесі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29" w:id="24"/>
    <w:p>
      <w:pPr>
        <w:spacing w:after="0"/>
        <w:ind w:left="0"/>
        <w:jc w:val="both"/>
      </w:pPr>
      <w:r>
        <w:rPr>
          <w:rFonts w:ascii="Times New Roman"/>
          <w:b w:val="false"/>
          <w:i w:val="false"/>
          <w:color w:val="000000"/>
          <w:sz w:val="28"/>
        </w:rPr>
        <w:t>
      8-тармақ мынадай редакцияда жазылсын: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166"/>
        <w:gridCol w:w="1049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атқарушылық құжатты жазып беру және мәжбүрлеп орындауға жолдау, атқарушылық іс жүргізуді қозғау туралы өтініш.</w:t>
            </w:r>
            <w:r>
              <w:br/>
            </w:r>
            <w:r>
              <w:rPr>
                <w:rFonts w:ascii="Times New Roman"/>
                <w:b w:val="false"/>
                <w:i w:val="false"/>
                <w:color w:val="000000"/>
                <w:sz w:val="20"/>
              </w:rPr>
              <w:t>
Атқарушылық құжат.</w:t>
            </w:r>
            <w:r>
              <w:br/>
            </w:r>
            <w:r>
              <w:rPr>
                <w:rFonts w:ascii="Times New Roman"/>
                <w:b w:val="false"/>
                <w:i w:val="false"/>
                <w:color w:val="000000"/>
                <w:sz w:val="20"/>
              </w:rPr>
              <w:t xml:space="preserve">
Жеке сот орындаушысы қызметімен айналысуға аттестаттаудан өтуге жіберу туралы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электрондық құжат нысанындағы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30" w:id="25"/>
    <w:p>
      <w:pPr>
        <w:spacing w:after="0"/>
        <w:ind w:left="0"/>
        <w:jc w:val="both"/>
      </w:pPr>
      <w:r>
        <w:rPr>
          <w:rFonts w:ascii="Times New Roman"/>
          <w:b w:val="false"/>
          <w:i w:val="false"/>
          <w:color w:val="000000"/>
          <w:sz w:val="28"/>
        </w:rPr>
        <w:t>
      10-тармақ мынадай редакцияда жазылсын: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326"/>
        <w:gridCol w:w="10203"/>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ерекшеліктерін ескере отырып өзге де талаптар</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бұзылған, ағза функцияларының тұрақты бұзылуымен тыныс-тіршілігі шектелген мемлекеттік қызметті алушыға қажет болған жағдайда Мемлекеттік қызмет көрсету үшін құжаттарды қабылдауды Мемлекеттік корпорация қызметкері тұрғылықты жеріне барып, Бірыңғай байланыс орталығы 1414, 8 800 080 7777 арқылы жүгіну арқылы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Мемлекеттік қызметті көрсету орындарының мекенжайлары көрсетілетін қызметті берушінің және Мемлекеттік корпорацияның www.gov4c.kz орналастырылған.</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бірыңғай байланыс орталығы арқылы 1414, 8 800 080 7777 алады.</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31" w:id="26"/>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 заңнамада белгіленген тәртіппен:</w:t>
      </w:r>
    </w:p>
    <w:bookmarkEnd w:id="26"/>
    <w:bookmarkStart w:name="z32" w:id="27"/>
    <w:p>
      <w:pPr>
        <w:spacing w:after="0"/>
        <w:ind w:left="0"/>
        <w:jc w:val="both"/>
      </w:pPr>
      <w:r>
        <w:rPr>
          <w:rFonts w:ascii="Times New Roman"/>
          <w:b w:val="false"/>
          <w:i w:val="false"/>
          <w:color w:val="000000"/>
          <w:sz w:val="28"/>
        </w:rPr>
        <w:t>
      1) осы бұйрықтың мемлекеттік тіркелуін;</w:t>
      </w:r>
    </w:p>
    <w:bookmarkEnd w:id="27"/>
    <w:bookmarkStart w:name="z33" w:id="28"/>
    <w:p>
      <w:pPr>
        <w:spacing w:after="0"/>
        <w:ind w:left="0"/>
        <w:jc w:val="both"/>
      </w:pPr>
      <w:r>
        <w:rPr>
          <w:rFonts w:ascii="Times New Roman"/>
          <w:b w:val="false"/>
          <w:i w:val="false"/>
          <w:color w:val="000000"/>
          <w:sz w:val="28"/>
        </w:rPr>
        <w:t>
      2) осы бұйрықты ресми интернет-ресурсында орналастыруды қамтамасыз етсін.</w:t>
      </w:r>
    </w:p>
    <w:bookmarkEnd w:id="28"/>
    <w:bookmarkStart w:name="z34"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9"/>
    <w:bookmarkStart w:name="z35"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