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77b9" w14:textId="36d7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Кәдеге жарату төлемін есептеу әдістемесін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 қарашадағы № 448 бұйрығы. Қазақстан Республикасының Әділет министрлігінде 2021 жылғы 10 қарашада № 25100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5" w:id="0"/>
    <w:p>
      <w:pPr>
        <w:spacing w:after="0"/>
        <w:ind w:left="0"/>
        <w:jc w:val="both"/>
      </w:pPr>
      <w:r>
        <w:rPr>
          <w:rFonts w:ascii="Times New Roman"/>
          <w:b w:val="false"/>
          <w:i w:val="false"/>
          <w:color w:val="000000"/>
          <w:sz w:val="28"/>
        </w:rPr>
        <w:t xml:space="preserve">
      Қазақстан Республикасының Экология кодексінің 386-бабының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Кәдеге жарату төлемін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кейбір нормативтік құқықтық актілердің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11"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 xml:space="preserve">ресурстар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"КЕЛІСЛІЛДІ"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"КЕЛІСЛІЛДІ"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"КЕЛІСЛІЛДІ"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Сауда және интреграция</w:t>
            </w:r>
          </w:p>
          <w:p>
            <w:pPr>
              <w:spacing w:after="20"/>
              <w:ind w:left="20"/>
              <w:jc w:val="both"/>
            </w:pPr>
            <w:r>
              <w:rPr>
                <w:rFonts w:ascii="Times New Roman"/>
                <w:b w:val="false"/>
                <w:i/>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"КЕЛІСЛІЛДІ"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w:t>
            </w:r>
            <w:r>
              <w:br/>
            </w:r>
            <w:r>
              <w:rPr>
                <w:rFonts w:ascii="Times New Roman"/>
                <w:b w:val="false"/>
                <w:i w:val="false"/>
                <w:color w:val="000000"/>
                <w:sz w:val="20"/>
              </w:rPr>
              <w:t>министрдің м.а.</w:t>
            </w:r>
            <w:r>
              <w:br/>
            </w:r>
            <w:r>
              <w:rPr>
                <w:rFonts w:ascii="Times New Roman"/>
                <w:b w:val="false"/>
                <w:i w:val="false"/>
                <w:color w:val="000000"/>
                <w:sz w:val="20"/>
              </w:rPr>
              <w:t>2021 жылғы 2 қарашадағы</w:t>
            </w:r>
            <w:r>
              <w:br/>
            </w:r>
            <w:r>
              <w:rPr>
                <w:rFonts w:ascii="Times New Roman"/>
                <w:b w:val="false"/>
                <w:i w:val="false"/>
                <w:color w:val="000000"/>
                <w:sz w:val="20"/>
              </w:rPr>
              <w:t>№ 448 бұйрығымен</w:t>
            </w:r>
            <w:r>
              <w:br/>
            </w:r>
            <w:r>
              <w:rPr>
                <w:rFonts w:ascii="Times New Roman"/>
                <w:b w:val="false"/>
                <w:i w:val="false"/>
                <w:color w:val="000000"/>
                <w:sz w:val="20"/>
              </w:rPr>
              <w:t>бекітілген</w:t>
            </w:r>
          </w:p>
        </w:tc>
      </w:tr>
    </w:tbl>
    <w:bookmarkStart w:name="z20" w:id="9"/>
    <w:p>
      <w:pPr>
        <w:spacing w:after="0"/>
        <w:ind w:left="0"/>
        <w:jc w:val="left"/>
      </w:pPr>
      <w:r>
        <w:rPr>
          <w:rFonts w:ascii="Times New Roman"/>
          <w:b/>
          <w:i w:val="false"/>
          <w:color w:val="000000"/>
        </w:rPr>
        <w:t xml:space="preserve"> Кәдеге жарату төлемін есептеу әдістемесі</w:t>
      </w:r>
    </w:p>
    <w:bookmarkEnd w:id="9"/>
    <w:bookmarkStart w:name="z21" w:id="10"/>
    <w:p>
      <w:pPr>
        <w:spacing w:after="0"/>
        <w:ind w:left="0"/>
        <w:jc w:val="both"/>
      </w:pPr>
      <w:r>
        <w:rPr>
          <w:rFonts w:ascii="Times New Roman"/>
          <w:b w:val="false"/>
          <w:i w:val="false"/>
          <w:color w:val="000000"/>
          <w:sz w:val="28"/>
        </w:rPr>
        <w:t xml:space="preserve">
      1. Осы Кәдеге жарату төлемін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Экология кодексінің (бұдан әрі – Экология кодексі) 386-бабының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Экология кодекстің 386-бабы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Өндірушілердің (импорттаушылардың) кеңейтілген міндеттемелерін іске асыруы үшін кәдеге жарату төлемінің мөлшерін есептеуге арналған.</w:t>
      </w:r>
    </w:p>
    <w:bookmarkEnd w:id="10"/>
    <w:bookmarkStart w:name="z22" w:id="11"/>
    <w:p>
      <w:pPr>
        <w:spacing w:after="0"/>
        <w:ind w:left="0"/>
        <w:jc w:val="both"/>
      </w:pPr>
      <w:r>
        <w:rPr>
          <w:rFonts w:ascii="Times New Roman"/>
          <w:b w:val="false"/>
          <w:i w:val="false"/>
          <w:color w:val="000000"/>
          <w:sz w:val="28"/>
        </w:rPr>
        <w:t>
      2. Өндірушілердің (импорттаушылардың) кеңейтілген міндеттемелері қолданылатын өндірілетін (импортталатын) өнімге (тауарларға) және оның (олардың) орамасына қатысты кәдеге жарату төлемін (Сөнім) есептеу мынадай формула бойынша жүргізіледі:</w:t>
      </w:r>
    </w:p>
    <w:bookmarkEnd w:id="11"/>
    <w:bookmarkStart w:name="z23"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2197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мұнда:</w:t>
      </w:r>
    </w:p>
    <w:bookmarkEnd w:id="13"/>
    <w:bookmarkStart w:name="z25" w:id="14"/>
    <w:p>
      <w:pPr>
        <w:spacing w:after="0"/>
        <w:ind w:left="0"/>
        <w:jc w:val="both"/>
      </w:pPr>
      <w:r>
        <w:rPr>
          <w:rFonts w:ascii="Times New Roman"/>
          <w:b w:val="false"/>
          <w:i w:val="false"/>
          <w:color w:val="000000"/>
          <w:sz w:val="28"/>
        </w:rPr>
        <w:t>
      Сөнім – кәдеге жарату төлемі;</w:t>
      </w:r>
    </w:p>
    <w:bookmarkEnd w:id="14"/>
    <w:bookmarkStart w:name="z26" w:id="15"/>
    <w:p>
      <w:pPr>
        <w:spacing w:after="0"/>
        <w:ind w:left="0"/>
        <w:jc w:val="both"/>
      </w:pPr>
      <w:r>
        <w:rPr>
          <w:rFonts w:ascii="Times New Roman"/>
          <w:b w:val="false"/>
          <w:i w:val="false"/>
          <w:color w:val="000000"/>
          <w:sz w:val="28"/>
        </w:rPr>
        <w:t>
      m – өндірілетін (импортталатын) өнім (тауарлар) массасы (тоннамен);</w:t>
      </w:r>
    </w:p>
    <w:bookmarkEnd w:id="15"/>
    <w:bookmarkStart w:name="z27" w:id="16"/>
    <w:p>
      <w:pPr>
        <w:spacing w:after="0"/>
        <w:ind w:left="0"/>
        <w:jc w:val="both"/>
      </w:pPr>
      <w:r>
        <w:rPr>
          <w:rFonts w:ascii="Times New Roman"/>
          <w:b w:val="false"/>
          <w:i w:val="false"/>
          <w:color w:val="000000"/>
          <w:sz w:val="28"/>
        </w:rPr>
        <w:t>
      CАЕК – бір айлық есептік көрсеткіштің сомасы;</w:t>
      </w:r>
    </w:p>
    <w:bookmarkEnd w:id="16"/>
    <w:bookmarkStart w:name="z28" w:id="17"/>
    <w:p>
      <w:pPr>
        <w:spacing w:after="0"/>
        <w:ind w:left="0"/>
        <w:jc w:val="both"/>
      </w:pPr>
      <w:r>
        <w:rPr>
          <w:rFonts w:ascii="Times New Roman"/>
          <w:b w:val="false"/>
          <w:i w:val="false"/>
          <w:color w:val="000000"/>
          <w:sz w:val="28"/>
        </w:rPr>
        <w:t xml:space="preserve">
      k – өндірушілерге (импорттаушыларға) осы Әдістеменнің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айқындалатын өндірушілердің (импорттаушылардың) кеңейтілген міндеттемелері қолданылатын өнімдер (тауарлар) үшін кәдеге жарату төлемін есептеуге арналған коэффициент.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Экология және табиғи ресурстар министрінің м.а. 13.10.2023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xml:space="preserve">
      4. Экология кодексінің 386-бабы </w:t>
      </w:r>
      <w:r>
        <w:rPr>
          <w:rFonts w:ascii="Times New Roman"/>
          <w:b w:val="false"/>
          <w:i w:val="false"/>
          <w:color w:val="000000"/>
          <w:sz w:val="28"/>
        </w:rPr>
        <w:t>7-тармағына</w:t>
      </w:r>
      <w:r>
        <w:rPr>
          <w:rFonts w:ascii="Times New Roman"/>
          <w:b w:val="false"/>
          <w:i w:val="false"/>
          <w:color w:val="000000"/>
          <w:sz w:val="28"/>
        </w:rPr>
        <w:t xml:space="preserve">с сәйкес Қазақстан Республикасының Үкіметі бекіткен Өндірушілердің (импорттаушылардың) кеңейтілген міндеттемелерін іске асыру қағидаларына сәйкес орамадағы өнімді (тауарларды) өндірушілер мен импорттаушылар кәдеге жарату төлемінің сомасын есептеу үшін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өндірушілердің (импорттаушылардың) кеңейтілген міндеттемелері қолданылатын өнімнің (тауарлардың) тізбесінде көзделген өнімнің (тауарлардың) және (немесе) өнім (тауарлар) орамасының бірліктері массасының орташаланған көрсеткіштерінің анықтамалығынан (бұдан әрі –анықтамалық) алынған ақпаратты пайдаланады.</w:t>
      </w:r>
    </w:p>
    <w:bookmarkEnd w:id="18"/>
    <w:bookmarkStart w:name="z36" w:id="19"/>
    <w:p>
      <w:pPr>
        <w:spacing w:after="0"/>
        <w:ind w:left="0"/>
        <w:jc w:val="both"/>
      </w:pPr>
      <w:r>
        <w:rPr>
          <w:rFonts w:ascii="Times New Roman"/>
          <w:b w:val="false"/>
          <w:i w:val="false"/>
          <w:color w:val="000000"/>
          <w:sz w:val="28"/>
        </w:rPr>
        <w:t xml:space="preserve">
      Өндірушілердің (импорттаушылардың) кеңейтілген міндеттемелері қолданылатын өнімдер (тауарлар) тізбесінде көзделген өнім (тауарлар) бірліктері массасының және (немесе) өнім (тауарлар) орамасының орташаланған көрсеткіштерінің анықтамалығын қолдану туралы ақпарат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ресімделеді.</w:t>
      </w:r>
    </w:p>
    <w:bookmarkEnd w:id="19"/>
    <w:bookmarkStart w:name="z37" w:id="20"/>
    <w:p>
      <w:pPr>
        <w:spacing w:after="0"/>
        <w:ind w:left="0"/>
        <w:jc w:val="both"/>
      </w:pPr>
      <w:r>
        <w:rPr>
          <w:rFonts w:ascii="Times New Roman"/>
          <w:b w:val="false"/>
          <w:i w:val="false"/>
          <w:color w:val="000000"/>
          <w:sz w:val="28"/>
        </w:rPr>
        <w:t xml:space="preserve">
      5. Автомобиль көлік құралдарының және өздігінен жүретін ауыл шаруашылығы техникасының өндірушілері (импорттаушылары) үшін кәдеге жарату төлемінің сомасын өндірушілер (импорттаушылар) өздігінен осы Әдістеменің </w:t>
      </w:r>
      <w:r>
        <w:rPr>
          <w:rFonts w:ascii="Times New Roman"/>
          <w:b w:val="false"/>
          <w:i w:val="false"/>
          <w:color w:val="000000"/>
          <w:sz w:val="28"/>
        </w:rPr>
        <w:t>8-тармағына</w:t>
      </w:r>
      <w:r>
        <w:rPr>
          <w:rFonts w:ascii="Times New Roman"/>
          <w:b w:val="false"/>
          <w:i w:val="false"/>
          <w:color w:val="000000"/>
          <w:sz w:val="28"/>
        </w:rPr>
        <w:t xml:space="preserve"> сәйкес есептейді.</w:t>
      </w:r>
    </w:p>
    <w:bookmarkEnd w:id="20"/>
    <w:bookmarkStart w:name="z38" w:id="21"/>
    <w:p>
      <w:pPr>
        <w:spacing w:after="0"/>
        <w:ind w:left="0"/>
        <w:jc w:val="both"/>
      </w:pPr>
      <w:r>
        <w:rPr>
          <w:rFonts w:ascii="Times New Roman"/>
          <w:b w:val="false"/>
          <w:i w:val="false"/>
          <w:color w:val="000000"/>
          <w:sz w:val="28"/>
        </w:rPr>
        <w:t xml:space="preserve">
      6. Автокөлік құралдары мен өздігінен жүретін ауыл шаруашылығы техникасына қатысты кәдеге жарату төлемі Операторға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(бұдан әрі – 4-қосымша) сәйкес автокөлік құралдары мен өздігінен жүретін ауыл шаруашылығы техникасына қатысты кәдеге жарату төлемінің базалық мөлшерлемесіне және коэффициенттеріне сәйкес әрбір автокөлік құралы немесе өздігінен жүретін ауыл шаруашылығы техникасы үшін бір рет төленеді.</w:t>
      </w:r>
    </w:p>
    <w:bookmarkEnd w:id="21"/>
    <w:bookmarkStart w:name="z39" w:id="22"/>
    <w:p>
      <w:pPr>
        <w:spacing w:after="0"/>
        <w:ind w:left="0"/>
        <w:jc w:val="both"/>
      </w:pPr>
      <w:r>
        <w:rPr>
          <w:rFonts w:ascii="Times New Roman"/>
          <w:b w:val="false"/>
          <w:i w:val="false"/>
          <w:color w:val="000000"/>
          <w:sz w:val="28"/>
        </w:rPr>
        <w:t>
      7. Автокөлік құралдары мен өздігінен жүретін ауыл шаруашылығы техникасына қатысты кәдеге жарату төлемінің базалық мөлшерлемелерін, сондай-ақ олардың компоненттеріне қатысты кәдеге жарату төлемінің базалық мөлшерлеме мен коэффициенттерін индустриялық қызметті мемлекеттік қолдау саласындағы уәкілетті орган ұсынады.</w:t>
      </w:r>
    </w:p>
    <w:bookmarkEnd w:id="22"/>
    <w:bookmarkStart w:name="z40" w:id="23"/>
    <w:p>
      <w:pPr>
        <w:spacing w:after="0"/>
        <w:ind w:left="0"/>
        <w:jc w:val="both"/>
      </w:pPr>
      <w:r>
        <w:rPr>
          <w:rFonts w:ascii="Times New Roman"/>
          <w:b w:val="false"/>
          <w:i w:val="false"/>
          <w:color w:val="000000"/>
          <w:sz w:val="28"/>
        </w:rPr>
        <w:t>
      8. Автомобиль көлік құралдарына және өздігінен жүретін ауыл шаруашылығы техникасына қатысты кәдеге жарату төлемін есептеу автомобиль көлік құралдарының және өздігінен жүретін ауыл шаруашылығы техникасының әрбір түрі және санаты бойынша 4-қосымшаға сәйкес мынадай түрде жүргізіледі:</w:t>
      </w:r>
    </w:p>
    <w:bookmarkEnd w:id="23"/>
    <w:bookmarkStart w:name="z41" w:id="24"/>
    <w:p>
      <w:pPr>
        <w:spacing w:after="0"/>
        <w:ind w:left="0"/>
        <w:jc w:val="both"/>
      </w:pPr>
      <w:r>
        <w:rPr>
          <w:rFonts w:ascii="Times New Roman"/>
          <w:b w:val="false"/>
          <w:i w:val="false"/>
          <w:color w:val="000000"/>
          <w:sz w:val="28"/>
        </w:rPr>
        <w:t>
      По = Негізгі мөлшерлеме*коэффициент,</w:t>
      </w:r>
    </w:p>
    <w:bookmarkEnd w:id="24"/>
    <w:bookmarkStart w:name="z42" w:id="25"/>
    <w:p>
      <w:pPr>
        <w:spacing w:after="0"/>
        <w:ind w:left="0"/>
        <w:jc w:val="both"/>
      </w:pPr>
      <w:r>
        <w:rPr>
          <w:rFonts w:ascii="Times New Roman"/>
          <w:b w:val="false"/>
          <w:i w:val="false"/>
          <w:color w:val="000000"/>
          <w:sz w:val="28"/>
        </w:rPr>
        <w:t>
      мұнда По – өндірушілердің (импорттаушылардың) төлеуіне жататын автокөлік құралының немесе өздігінен жүретін ауыл шаруашылығы техникасының бір бірлігіне қатысты кәдеге жарату төлемі.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Кәдеге жарату төлемін</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bookmarkStart w:name="z44" w:id="26"/>
    <w:p>
      <w:pPr>
        <w:spacing w:after="0"/>
        <w:ind w:left="0"/>
        <w:jc w:val="left"/>
      </w:pPr>
      <w:r>
        <w:rPr>
          <w:rFonts w:ascii="Times New Roman"/>
          <w:b/>
          <w:i w:val="false"/>
          <w:color w:val="000000"/>
        </w:rPr>
        <w:t xml:space="preserve"> Өндірушілеріне (импорттаушыларына) өндірушілердің (импорттаушылардың) кеңейтілген міндеттемелері қолданылатын өнім (тауарлар) үшін кәдеге жарату төлемін есептеуге арналған коэффициенттер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мен тыстар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2-бөлімнен. Каучук, резеңке және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3-бөлімнен. Электр аккумуляторлар және оларға арналған сепараторларды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майлау, ашық түсті, вазелин майлары және жетектерге, репродукторларға және гидравликалық мақсаттарға арналған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4-бөлімнен. Битумды жыныстардан алынған мұнай және мұнай өнімдері (шикілерден басқасы) және басқа жерде аталмаған немесе қосылмаған, құрамында 70 және одан артық массалық пайыз мұнай немесе мұнай өнімдері бар, битумды жыныстардан алынған өнімдер, бұл ретте осы мұнай өнімдері құрамында биодизель және пайдаланылған мұнай өнімдері барларын қоспағанда, өнімдердің негізгі құрауыштары болып табылады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сұйықтықтар, гидравликалық, антифриздер және мұздануға қарсы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5-бөлімнен. Өзге де химиялық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орама, қағаздан және картоннан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7-бөлімнен. Пластмассадан жасалған асхана және ас үй ыдыстары, асхана және ас үй жарақтары, үй тұрмысындағы басқа да заттар және гигиеналық немесе дәретханаға арналған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кітаптары, газеттер, полиграфия өнеркәсібінің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8-бөлімнен. Иллюстрацияланған немесе иллюстрацияланбаған, құрамында жарнама материалы бар немесе жоқ газеттер, журналдар мен өзге де мерзімді басылымдар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9-бөлімнен. Қолдан жасалған, жылтырлатылмаған, хат жазу, баспа немесе басқа да графикалық мақсаттарда пайдаланатын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батарейкалар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10-бөлімнен. Бастапқы элементтер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11-бөлімнен. Электрлік қыздыру немесе газразрядтышамдар, герметикалық бағытталған жарықшамдарын қосқанда, сондай-ақ ультракүлгін немесе инфрақызылшамдар; құрамында сынап бар доғалықшамдар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12-бөлімнен. Құрамында сынап бар медициналық немесе ветеринариялық термометрлер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электр және электрондық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13-бөлімнен. Ірі габаритті электр және электрондық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тасығыштары бар электр және электрондық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14-бөлімнен. Жылу тасығыштары бар электр және электрондық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Экрандармен және мониторлармен жарақтандырылған электр және электрондық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15-бөлімнен. Экрандармен және мониторлармен жабдықталған электрлік және электрондық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габаритті электр және электрондық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16-бөлімнен. Ұсақ габаритті электр және электрондық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ақпараттық электр және электрондық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17-бөлімнен. Шағын ақпараттық электр және электрондық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орама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16-бөлімнен. Орамасына өндірушілердің(импорттаушылардың) кеңейтілген міндеттемелері қолданылатын орамадағы (полимер, шыны, қағаз, картон, металл және (немесе) құрамдастырылған материалдардан жасалған) өнім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орама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орама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орама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орама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позициясының қозғалтқыштарына арналған бөліктер, жинақтағы немесе трансмиссияның басқа элементтерінен бөлек көпірлер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20-бөлімнен. Көлік құралдарына және ауыл шаруашылығы техникасына СЭҚ ТН кодтарына сәйкес келетін компоненттер**:</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8708 50 990 9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7" w:id="28"/>
    <w:p>
      <w:pPr>
        <w:spacing w:after="0"/>
        <w:ind w:left="0"/>
        <w:jc w:val="both"/>
      </w:pPr>
      <w:r>
        <w:rPr>
          <w:rFonts w:ascii="Times New Roman"/>
          <w:b w:val="false"/>
          <w:i w:val="false"/>
          <w:color w:val="000000"/>
          <w:sz w:val="28"/>
        </w:rPr>
        <w:t xml:space="preserve">
      *Ескертпе: Қазақстан Республикасы Экологиялық Кодексінің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өндірушілердің (импорттаушылардың) кеңейтілген міндеттемелері қолданылатын өнімнің (тауарлардың) тізбесі.</w:t>
      </w:r>
    </w:p>
    <w:bookmarkEnd w:id="28"/>
    <w:bookmarkStart w:name="z48" w:id="29"/>
    <w:p>
      <w:pPr>
        <w:spacing w:after="0"/>
        <w:ind w:left="0"/>
        <w:jc w:val="both"/>
      </w:pPr>
      <w:r>
        <w:rPr>
          <w:rFonts w:ascii="Times New Roman"/>
          <w:b w:val="false"/>
          <w:i w:val="false"/>
          <w:color w:val="000000"/>
          <w:sz w:val="28"/>
        </w:rPr>
        <w:t>
      ** Ескертпе: Еуразиялық экономикалық комиссия кеңесінің 2012 жылғы 16 шілдедегі № 54 шешімімен бекітілген Еуразиялық экономикалық одақтың сыртқы экономикалық қызметі тауар номенклатурасының коды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Кәдеге жарату төлемін</w:t>
            </w:r>
            <w:r>
              <w:br/>
            </w:r>
            <w:r>
              <w:rPr>
                <w:rFonts w:ascii="Times New Roman"/>
                <w:b w:val="false"/>
                <w:i w:val="false"/>
                <w:color w:val="000000"/>
                <w:sz w:val="20"/>
              </w:rPr>
              <w:t>есептеу әдістемесіне</w:t>
            </w:r>
            <w:r>
              <w:br/>
            </w:r>
            <w:r>
              <w:rPr>
                <w:rFonts w:ascii="Times New Roman"/>
                <w:b w:val="false"/>
                <w:i w:val="false"/>
                <w:color w:val="000000"/>
                <w:sz w:val="20"/>
              </w:rPr>
              <w:t>2-қосымша</w:t>
            </w:r>
          </w:p>
        </w:tc>
      </w:tr>
    </w:tbl>
    <w:bookmarkStart w:name="z50" w:id="30"/>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 (тауарлар) тізбесінде көзделген өнімнің (тауарлардың) және (немесе) өнім (тауарлар) орамының бірліктері массасының орташаланған көрсеткіштерінің анықтамалығы</w:t>
      </w:r>
    </w:p>
    <w:bookmarkEnd w:id="30"/>
    <w:p>
      <w:pPr>
        <w:spacing w:after="0"/>
        <w:ind w:left="0"/>
        <w:jc w:val="both"/>
      </w:pPr>
      <w:r>
        <w:rPr>
          <w:rFonts w:ascii="Times New Roman"/>
          <w:b w:val="false"/>
          <w:i w:val="false"/>
          <w:color w:val="ff0000"/>
          <w:sz w:val="28"/>
        </w:rPr>
        <w:t xml:space="preserve">
      Ескерту. 2-қосымша жаңа редакцияда - Қазақстан Республикасы Экология және табиғи ресурстар министрінің м.а. 15.07.2024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Металл орама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банкалар,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текше дециметрлер (бұдан әрі – дм</w:t>
            </w:r>
            <w:r>
              <w:rPr>
                <w:rFonts w:ascii="Times New Roman"/>
                <w:b w:val="false"/>
                <w:i w:val="false"/>
                <w:color w:val="000000"/>
                <w:vertAlign w:val="superscript"/>
              </w:rPr>
              <w:t>3</w:t>
            </w:r>
            <w:r>
              <w:rPr>
                <w:rFonts w:ascii="Times New Roman"/>
                <w:b w:val="false"/>
                <w:i w:val="false"/>
                <w:color w:val="000000"/>
                <w:sz w:val="20"/>
              </w:rPr>
              <w:t>) немесе литрлер (бұдан әрі –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текше сантиметрлер (бұдан әрі – см</w:t>
            </w:r>
            <w:r>
              <w:rPr>
                <w:rFonts w:ascii="Times New Roman"/>
                <w:b w:val="false"/>
                <w:i w:val="false"/>
                <w:color w:val="000000"/>
                <w:vertAlign w:val="superscript"/>
              </w:rPr>
              <w:t>3</w:t>
            </w:r>
            <w:r>
              <w:rPr>
                <w:rFonts w:ascii="Times New Roman"/>
                <w:b w:val="false"/>
                <w:i w:val="false"/>
                <w:color w:val="000000"/>
                <w:sz w:val="20"/>
              </w:rPr>
              <w:t>) немесе миллилитрлер (бұдан әрі –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граммдар (бұдан әрі –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0402, 0403, 0404, 0409 00 000 0, 0811, 0812, 0813, 0814 00 000 0, 0901, 0902, 0903 00 000 0, 0904, 0905, 0906, 907, 0908, 0909, 0910, 1501, 1502, 1504, 1506 00 000 0, 1509, 1510 00, 1512, 1516, 1517, 1602, 1603 00, 1604, 1605, 1805 00 000 0, 1806, 2001, 2002, 2003, 2004, 2005, 2006 00, 2007, 2008, 2009, 2101, 2101, 2103, 2203 00, 3205 00 000 0, 3207, 3208, 3209, 3210 00, 3212, 3213, 3214, 3215, 3303 00, 3304, 3305, 3306, 3307, 3401, 3402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0,236-0,320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0,446-0,467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миллиметрлер (бұдан әрі –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метрлер (бұдан әрі - м2) фольга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1806, 2402, 2403 11 000 0, 2403 99 100 0, 3506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Полимер орама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05, 0701, 0703, 0704, 0705, 0706, 0707 00, 0708, 0709, 0710, 0711, 0712, 0713, 0714, 0409 00 000 0, 0801, 0802, 0803, 0804, 0805, 0806, 0807, 0808, 0809, 0810, 0811, 0813, 0814 00 000 0, 1704, 1806, 1905, 3403, 3404, 3405, 3406 00 000 0, 3924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кішкентай стақандар, лотоктар.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0409 00 000 0, 0803, 0804, 0805, 0806, 0807, 0808, 0809, 0810, 0811, 0813, 0814 00 000 0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банкалар, бөтелкелер, канистрлер, тубалар, шелектер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0409 00 000 0, 0801, 0802, 0811, 0813, 0814 00 000 0, 2201, 2202, 2203 00, 3205 00 000 0, 3207, 3208, 3209, 3210 00, 3212, 3213, 3214, 3215, 3304, 3305, 3306, 3307, 3401, 3402, 3403, 3404, 3405, 3406 00 000 0, 3501, 3504 00, 3707, 3819 00 000 0, 3820 00 000 0, 3918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0304, 0305, 0306, 0307, 0308, 0405, 0406, 0701, 0702 00 000, 0703, 0704, 0705, 0706, 0707 00, 0708, 0709, 0710, 0711, 0712, 0713, 0714, 0801, 0802, 0803, 0804, 0805, 0806, 0807, 0808, 0809, 0810, 0811, 0813, 0814 00 000 0, 1005, 1006, 1008, 1101, 1102, 1103, 1104, 1105, 1106, 1107, 1108, 1201, 1202, 1206 00, 1208, 1517, 1601 00, 1701, 1702, 1704, 1805 00 000 0, 1806, 1902, 1901, 1904, 1905, 2102, 2101, 2103, 2105 00, 2501 00, 2523 30 000 0, 2523 90 000 0, 3501, 3604, 3605 00 000 0, 3701, 3702, 3703, 3704 00, 3705 00, 3706,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0702 00 000, 0703, 0704, 0705, 0706, 0707 00, 0708, 0709, 0710, 0711, 0712, 0713, 0714, 0801, 0802, 0803, 0804, 0805, 0806, 0807, 0808, 0809, 0810, 0811, 0813, 0814 00 000 0, 1005, 1006, 1008, 1101, 1102, 1103, 1104, 1105, 1106, 1107, 1108, 1201, 1202, 1206 00, 1208, 1517, 1701, 1702, 1704, 1805 00 000 0, 1806, 1902, 1901, 1904, 1905, 2102, 2101, 2103, 2105 00, 2501 00, 2523 30 000 0, 2523 90 000 0, 3501, 3604, 3605 00 000 0, 3701, 3702, 3703, 3704 00, 3705 00, 3706, 5006 00, 5109, 5207, 5406 00 000 0, 5511, 5601 21, 5601 22, 5601 29 000 0, 5701, 5702, 5703, 5704, 5705 00, 6306, 6307, 6401, 6402, 6403, 6404, 6405, 6501 00 000 0, 6502 00 000 0, 6504 00 000 0, 6505 00, 6506, 6507 00 000 0, 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қабыршақ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0405, 0406, 0407, 0408, 0701, 0702 00 000, 0703, 0704, 0705, 0706, 0707 00, 0708, 0709, 0710, 0711, 0712, 0713, 0714, 1501, 1502, 1504, 1506 00 000 0, 1510 00, 1512, 1516, 1517, 1601 00, 1806, 1905, 2104, 2402, 2403 11 000 0, 2403 99 100 0,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 7324, 7325, 7415, 8201, 8202, 8203, 8204, 8205, 8206, 8207, 8208, 8209, 8210, 8211, 8212, 8213, 8214, 8215, 8302, 8308, 9101, 9102, 9103, 9105, 9401, 9402, 9403, 9404,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Шыны орама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 Тамақ өнеркәсібінің өнімдері, консервілер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0210, 0303, 0304, 0305, 0306, 0307, 0308, 1602, 1603 00, 1604, 1605, 2009, 2101, 2201, 2202, 2203 00, 2204 2205, 2206, 2207, 2208, 2209, 1501, 1502, 1504, 1506 00 000 0, 1509, 1510 00, 1512, 1516, 1517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 Тамақ өнеркәсібінің өнімдері, сұйықтықтар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0401, 0402, 0403, 0404, 0409 00 000 0, 2009, 2101, 2201, 2202, 2203 00, 2204, 2205, 2206, 2207, 2208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 Тамақ өнеркәсібінің өнімдері қышқыл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 банка, құты Косметика және парфюмерия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3303 00, 3304, 3305, 3306, 3307, 3401, 3402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банка, ампула, құты. Химия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2707, 3205 00 000 0, 3207, 3208, 3209, 3210 00, 3212, 3213, 3214, 3215, 3502, 3504 00, 3819 00 000 0, 3820 00 000 0, 3918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Қағаз және картон орама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пакеттер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0802, 0811, 0813, 0814 00 000 0, 0901, 0902, 0903 00 000 0, 0904, 0905, 0906, 0907, 0908, 0909, 0910, 1005, 1006, 1008, 1101, 1102, 1103, 1104, 1105, 1106, 1107, 1108, 1201, 1202, 1206 00, 1208, 1701, 1702, 1704, 3505, 3604, 3605 00 000 0, 3701, 3702, 3703, 3704 00, 3705 00, 3706, 3707, 4801 00 000 0, 4802, 4803, 4804, 4805, 4806, 4807 00, 4808, 4809, 4810, 4811, 4812 00 000 0, 4813, 4814, 4816, 4817, 4818, 4819, 4820, 4821, 4822, 4823, 4901, 4902, 4903 00 000 0, 4904 00 000 0, 4905, 4906 00 000 0, 4907 00, 4908, 4909 00 000 0, 4910 00 000 0, 4911, 6905, 6907, 6910, 6911, 6912 00, 6913, 6914, 7009, 7013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Қағаздан/картоннан жасалған жәшіктер мен қораптар.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0701, 0702 00 000, 0703, 0704, 0705, 0706, 0707 00, 0708, 0709, 0710, 0711, 0712, 0713, 0714, 0801, 0802, 0803, 0804, 0805, 0806, 0807, 0808, 0809, 0810, 0811, 0812, 0813, 0814 00 000 0, 0901, 0902, 0903 00 000 0, 0904, 0905, 0906, 0907, 0908, 0909, 0910, 1005, 1006, 1008, 1101, 1102, 1103, 1104, 1105, 1106, 1107, 1108, 1201, 1202, 1206 00, 1208, 1701, 1702, 1704, 1805 00 000 0, 1806, 1905, 2402, 2403 11 000 0, 2403 99 100 0, 3304, 3305, 3306, 3307, 3401, 3402, 3403, 3404, 3405, 3406 00 000 0, 3502, 3503 00, 3505, 3506, 3506,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7323,7324, 7325, 7415, 7418, 7419, 7615, 8201, 8202, 8203, 8204, 8205, 8206, 8207, 8208, 8209, 8210, 8211, 8212, 8213, 8214, 8215, 8302, 8308, 9101, 9102, 9103, 9105, 9401, 9402, 9403, 9404, 9405,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маркасы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0210, 0305, 0306, 0307, 0308, 0801, 0802, 6905, 6907, 6910, 6911, 6912 00, 6913, 6914, 7009, 7013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маркалы қағаз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маркалы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Құрамдастырылған материалдардан жасалған орама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0811, 0813, 0814 00 000 0, 1806, 2009, 2101, 2204, 2205, 2206, 2207, 2208, 2209, 3403, 3404, 3405, 3406 00 000 0, 6905, 6907, 6910, 6911, 6912 00, 6913, 6914, 7009, 7013, 9401, 9402, 9403, 9404, 9406, 9504, 9505, 9507, 9603, 9608, 9609, 9613, 9614 00, 9615, 9616,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немесе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немесе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0403, 0404, 0405, 0406, 0811, 0813, 0814 00 000 0, 0901, 0902, 0903 00 000 0, 0904, 0905, 0906, 0907, 0908, 0909, 0910, 1005, 1006, 1008, 1101, 1102, 1103, 1104, 1105, 1106, 1107, 1108, 1201, 1202, 1206 00, 1208, 1517, 1701, 1702, 1704, 1805 00 000 0, 1806, 1902, 1901, 1904, 2007, 2008, 2009, 2101, 2103, 2105 00, 2204, 2205, 2206, 2207, 2208, 2209, 2501 00, 3501, 3503 00, 3506, 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Автомобиль шиналары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4011 10 000, 4012 11 000 0, 4012 20 000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R13-R13,99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R14-R14,99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R15-R15,99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R16-R16,99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R17-R17,99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R18-R19,99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автомобильдерге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8.40-R15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R16C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11.00/80 R18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425/85R21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R22,5-16PR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 R22,5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Микроавтобустарға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225/75R16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кемелерінде пайдалануға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4011 30 000 0, 4012 13 000, 4012 20 000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30X8.8 R15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93X93X30.5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46х17 R20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121X121X46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66X66X20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Boeing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94X94X35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113X113X42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124X124X46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108Х108X44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124X124X46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Embraer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38x13 R18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96.5X96.5X33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48X48X11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Bombardier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67X67X23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54Х54X16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көлік құралдарына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өнеркәсіпке арналған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габаритті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4011 90 000 0, 4012 19, 4012 20 000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Аккумуляторлар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Жеңіл автомобильдерге арналған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45- Ah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55 - Ah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60 - Ah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70 -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Жүк автомобильдерге арналған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90 - Ah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165 - Ah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190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Автобустарға арналған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110 - Ah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180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200 - Ah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220 -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300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Микроавтобустарға арналған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65 - Ah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қорғасын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 - Ah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Ah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Ah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Ah - Ah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Ah – Ah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Ah - Ah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Ah - Ah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Ah - Ah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Ah - Ah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Ah - Ah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Ah – Ah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Ah - Ah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Ah - Ah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Ah - Ah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Ah - Ah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1500Ah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 - Ah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Ah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 - Ah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Ah - Ah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Ah - Ah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 - Ah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Ah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 - Ah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Ah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Никель-темір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mAh-800 mAh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Аh - 10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Гидридті-никельді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Ah - Ah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Ah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Ah - Ah 1,59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Ah - Ah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Ah - Ah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Ah - Ah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 - Ah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Ah - Ah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Ah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Литий-иондық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Ah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 - Ah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Ah - Ah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Ah - Ah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Ah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mAh - mAh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mAh - mAh 26,39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mAh - mAh 36,39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mAh - mAh 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mAh - mAh 54,99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mAh - mAh 80,29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mAh - mAh 145,49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mAh - mAh 569,99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mAh және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Автомобиль майлары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майдың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КП-8С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майдың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мақсаттарға арналған сұйықтықтар (гидравликалық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майдың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МГЕ-46В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вазелин майлары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майдың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Тістегеріштерге және редукторларға арналған майлар (трансмиссиялық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майдың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Антифриз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Тежегіш сұйықтық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/см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*Ескертпе: Қазақстан Республикасы Экологиялық Кодексінің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өндірушілердің (импорттаушылардың) кеңейтілген міндеттемелері қолданылатын өнімнің (тауарлардың) тізбесі.</w:t>
      </w:r>
    </w:p>
    <w:p>
      <w:pPr>
        <w:spacing w:after="0"/>
        <w:ind w:left="0"/>
        <w:jc w:val="both"/>
      </w:pPr>
      <w:r>
        <w:rPr>
          <w:rFonts w:ascii="Times New Roman"/>
          <w:b w:val="false"/>
          <w:i w:val="false"/>
          <w:color w:val="000000"/>
          <w:sz w:val="28"/>
        </w:rPr>
        <w:t>
      **Ескертпе: "Орауыш қағаз. Техникалық шарттар" МЕМСТ 8273-75 мемлекетаралық стандартына сәйкес.</w:t>
      </w:r>
    </w:p>
    <w:p>
      <w:pPr>
        <w:spacing w:after="0"/>
        <w:ind w:left="0"/>
        <w:jc w:val="both"/>
      </w:pPr>
      <w:r>
        <w:rPr>
          <w:rFonts w:ascii="Times New Roman"/>
          <w:b w:val="false"/>
          <w:i w:val="false"/>
          <w:color w:val="000000"/>
          <w:sz w:val="28"/>
        </w:rPr>
        <w:t>
      *** Импорттаушы (өндіруші) бойынша әкелінген (өндірілген) шинаның түрі және (немесе) мөлшері туралы Нормативтік құқықтық актілерде айқындалған уәкілетті органдар ұсынатын мәліметтерде Оператор анықтамалықтан шиналардың ең жоғары салмағын қолданады өнімнің (тауардың) СЭҚ ТН кодына сәйкес:</w:t>
      </w:r>
    </w:p>
    <w:p>
      <w:pPr>
        <w:spacing w:after="0"/>
        <w:ind w:left="0"/>
        <w:jc w:val="both"/>
      </w:pPr>
      <w:r>
        <w:rPr>
          <w:rFonts w:ascii="Times New Roman"/>
          <w:b w:val="false"/>
          <w:i w:val="false"/>
          <w:color w:val="000000"/>
          <w:sz w:val="28"/>
        </w:rPr>
        <w:t>
      1) шиналардың түрі туралы ақпарат болған кезде-шиналардың көрсетілген санатынан ең көп масса;</w:t>
      </w:r>
    </w:p>
    <w:p>
      <w:pPr>
        <w:spacing w:after="0"/>
        <w:ind w:left="0"/>
        <w:jc w:val="both"/>
      </w:pPr>
      <w:r>
        <w:rPr>
          <w:rFonts w:ascii="Times New Roman"/>
          <w:b w:val="false"/>
          <w:i w:val="false"/>
          <w:color w:val="000000"/>
          <w:sz w:val="28"/>
        </w:rPr>
        <w:t>
      2) шиналардың түрі туралы ақпарат болмаған жағдайда – "Аса үлкен габаритті шиналар" түріне жататын максималды масса.</w:t>
      </w:r>
    </w:p>
    <w:p>
      <w:pPr>
        <w:spacing w:after="0"/>
        <w:ind w:left="0"/>
        <w:jc w:val="both"/>
      </w:pPr>
      <w:r>
        <w:rPr>
          <w:rFonts w:ascii="Times New Roman"/>
          <w:b w:val="false"/>
          <w:i w:val="false"/>
          <w:color w:val="000000"/>
          <w:sz w:val="28"/>
        </w:rPr>
        <w:t xml:space="preserve">
      Оператор импорттаушылардан (өндірушілерден) шиналардың салмағын растай отырып, Қазақстан Республикасы Үкіметінің 2021 жылғы 25 қазандағы № 763 қаулысымен бекітілген өндірушілердің (импорттаушылардың) кеңейтілген міндеттемелерін іске асыру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құжаттарды алған кезде шинаның салмағын, Қазақстан Республикасының Әкімшілік рәсімдік-процестік кодексінің </w:t>
      </w:r>
      <w:r>
        <w:rPr>
          <w:rFonts w:ascii="Times New Roman"/>
          <w:b w:val="false"/>
          <w:i w:val="false"/>
          <w:color w:val="000000"/>
          <w:sz w:val="28"/>
        </w:rPr>
        <w:t>76-бабында</w:t>
      </w:r>
      <w:r>
        <w:rPr>
          <w:rFonts w:ascii="Times New Roman"/>
          <w:b w:val="false"/>
          <w:i w:val="false"/>
          <w:color w:val="000000"/>
          <w:sz w:val="28"/>
        </w:rPr>
        <w:t xml:space="preserve"> айқындалған мерзімдерде түзетуді жүзеге асырады.</w:t>
      </w:r>
    </w:p>
    <w:p>
      <w:pPr>
        <w:spacing w:after="0"/>
        <w:ind w:left="0"/>
        <w:jc w:val="both"/>
      </w:pPr>
      <w:r>
        <w:rPr>
          <w:rFonts w:ascii="Times New Roman"/>
          <w:b w:val="false"/>
          <w:i w:val="false"/>
          <w:color w:val="000000"/>
          <w:sz w:val="28"/>
        </w:rPr>
        <w:t>
      **** Импорттаушы (өндіруші) бойынша әкелінген (өндірілген) аккумулятордың түрі және (немесе) сыйымдылығы туралы Нормативтік құқықтық актілерде айқындалған уәкілетті органдар беретін мәліметтерде Оператор анықтамалықтан аккумулятордың ең жоғары салмағын қолданады өнімнің (тауардың) СЭҚ ТН кодына сәйкес:</w:t>
      </w:r>
    </w:p>
    <w:p>
      <w:pPr>
        <w:spacing w:after="0"/>
        <w:ind w:left="0"/>
        <w:jc w:val="both"/>
      </w:pPr>
      <w:r>
        <w:rPr>
          <w:rFonts w:ascii="Times New Roman"/>
          <w:b w:val="false"/>
          <w:i w:val="false"/>
          <w:color w:val="000000"/>
          <w:sz w:val="28"/>
        </w:rPr>
        <w:t>
      1) аккумулятордың түрі туралы ақпарат болған кезде-аккумулятордың көрсетілген түрінен максималды масса;</w:t>
      </w:r>
    </w:p>
    <w:p>
      <w:pPr>
        <w:spacing w:after="0"/>
        <w:ind w:left="0"/>
        <w:jc w:val="both"/>
      </w:pPr>
      <w:r>
        <w:rPr>
          <w:rFonts w:ascii="Times New Roman"/>
          <w:b w:val="false"/>
          <w:i w:val="false"/>
          <w:color w:val="000000"/>
          <w:sz w:val="28"/>
        </w:rPr>
        <w:t>
      2) батарея түрі туралы ақпарат болмаған жағдайда-батареялардың барлық түрлерінің ең көп массасы.</w:t>
      </w:r>
    </w:p>
    <w:p>
      <w:pPr>
        <w:spacing w:after="0"/>
        <w:ind w:left="0"/>
        <w:jc w:val="both"/>
      </w:pPr>
      <w:r>
        <w:rPr>
          <w:rFonts w:ascii="Times New Roman"/>
          <w:b w:val="false"/>
          <w:i w:val="false"/>
          <w:color w:val="000000"/>
          <w:sz w:val="28"/>
        </w:rPr>
        <w:t xml:space="preserve">
      Оператор импорттаушылардан (өндірушілерден) аккумулятордың салмағын растай отырып, Қазақстан Республикасы Үкіметінің 2021 жылғы 25 қазандағы № 763 қаулысымен бекітілген өндірушілердің (импорттаушылардың) кеңейтілген міндеттемелерін іске асыру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құжаттарды алған кезде аккумулятордың салмағын Қазақстан Республикасының Әкімшілік рәсімдік-процестік кодексінің </w:t>
      </w:r>
      <w:r>
        <w:rPr>
          <w:rFonts w:ascii="Times New Roman"/>
          <w:b w:val="false"/>
          <w:i w:val="false"/>
          <w:color w:val="000000"/>
          <w:sz w:val="28"/>
        </w:rPr>
        <w:t>76-бабында</w:t>
      </w:r>
      <w:r>
        <w:rPr>
          <w:rFonts w:ascii="Times New Roman"/>
          <w:b w:val="false"/>
          <w:i w:val="false"/>
          <w:color w:val="000000"/>
          <w:sz w:val="28"/>
        </w:rPr>
        <w:t xml:space="preserve"> айқындалған мерзімдерде түзетуді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Кәдеге жарату төлемін</w:t>
            </w:r>
            <w:r>
              <w:br/>
            </w:r>
            <w:r>
              <w:rPr>
                <w:rFonts w:ascii="Times New Roman"/>
                <w:b w:val="false"/>
                <w:i w:val="false"/>
                <w:color w:val="000000"/>
                <w:sz w:val="20"/>
              </w:rPr>
              <w:t>есептеу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3" w:id="31"/>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 (тауарлар) тізбесінде көзделген өнімнің (тауарлардың) және (немесе) өнім (тауарлар) орамының бірліктері массасының орташаланған көрсеткіштерінің анықтамалығын қолдану туралы ақпарат</w:t>
      </w:r>
    </w:p>
    <w:bookmarkEnd w:id="3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 дара кәсіпкердің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БСН/ЖСН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Әкелу күні</w:t>
      </w:r>
    </w:p>
    <w:bookmarkStart w:name="z65" w:id="32"/>
    <w:p>
      <w:pPr>
        <w:spacing w:after="0"/>
        <w:ind w:left="0"/>
        <w:jc w:val="both"/>
      </w:pPr>
      <w:r>
        <w:rPr>
          <w:rFonts w:ascii="Times New Roman"/>
          <w:b w:val="false"/>
          <w:i w:val="false"/>
          <w:color w:val="000000"/>
          <w:sz w:val="28"/>
        </w:rPr>
        <w:t>
      Қаптамада өндірілген / импортталған тауарлар туралы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орамадағы тауардың СЭҚТН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тауар орамасының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бірліктерінің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бірлігінің сыйымдылығы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массасының орташаланған көрсеткіші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жиынтық массасы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 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(қолы, мөрі)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 жасау үшін жауапты адамның тегі, аты, әкесінің аты (бар болған жағдайда))</w:t>
      </w:r>
    </w:p>
    <w:p>
      <w:pPr>
        <w:spacing w:after="0"/>
        <w:ind w:left="0"/>
        <w:jc w:val="both"/>
      </w:pPr>
      <w:r>
        <w:rPr>
          <w:rFonts w:ascii="Times New Roman"/>
          <w:b w:val="false"/>
          <w:i w:val="false"/>
          <w:color w:val="000000"/>
          <w:sz w:val="28"/>
        </w:rPr>
        <w:t>
       Жасау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Кәдеге жарату төлемін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әдістемесіне</w:t>
            </w:r>
            <w:r>
              <w:br/>
            </w:r>
            <w:r>
              <w:rPr>
                <w:rFonts w:ascii="Times New Roman"/>
                <w:b w:val="false"/>
                <w:i w:val="false"/>
                <w:color w:val="000000"/>
                <w:sz w:val="20"/>
              </w:rPr>
              <w:t>4-қосымша</w:t>
            </w:r>
          </w:p>
        </w:tc>
      </w:tr>
    </w:tbl>
    <w:bookmarkStart w:name="z72" w:id="33"/>
    <w:p>
      <w:pPr>
        <w:spacing w:after="0"/>
        <w:ind w:left="0"/>
        <w:jc w:val="left"/>
      </w:pPr>
      <w:r>
        <w:rPr>
          <w:rFonts w:ascii="Times New Roman"/>
          <w:b/>
          <w:i w:val="false"/>
          <w:color w:val="000000"/>
        </w:rPr>
        <w:t xml:space="preserve"> Автокөлік құралдарына және өздігінен жүретін ауыл шаруашылығы техникасына қатысты кәдеге жарату төлемінің базалық ставкасы және коэффициенттері</w:t>
      </w:r>
    </w:p>
    <w:bookmarkEnd w:id="33"/>
    <w:p>
      <w:pPr>
        <w:spacing w:after="0"/>
        <w:ind w:left="0"/>
        <w:jc w:val="both"/>
      </w:pPr>
      <w:r>
        <w:rPr>
          <w:rFonts w:ascii="Times New Roman"/>
          <w:b w:val="false"/>
          <w:i w:val="false"/>
          <w:color w:val="ff0000"/>
          <w:sz w:val="28"/>
        </w:rPr>
        <w:t xml:space="preserve">
      Ескерту. 4-қосымша жаңа редакцияда - ҚР Экология, геология және табиғи ресурстар министрінің м.а. 29.04.2022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құралдарының және өздігінен жүретін ауыл шаруашылығы техникасының түрлері және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Базалық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М1 санаттағы, оның ішінде өтімділігі жоғары G санаттағы көлік құралдары, сондай-ақ квадроциклдерді, қарбалшықтажүргіш, қар жүргіштерді, мотовездеходтарды және трициклдерді қоспағанда, СЭҚ ТН 8703 кодтары тобына енгізілген өзге де қозғалыс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 қозғалтқыштары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см3-тан 2 000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см3-тан 3 000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см3-тан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N1, N2, N3 санатындағы, оның ішінде G санатындағы жүріп өту мүмкіндігі жоғары көлік құралдары, сондай-ақ СЭҚ ТН 8701 20 101, 8701 20 901, 8704 және 8705 кодтарының топтарына енгізілген өзге де қозғалыс құралдары ("X" санатындағы коммуналдық-жинау машиналарын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 қозғалтқыштары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(техникалық рұқсат етілген ең жоғары) массасы: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тоннадан 3,5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тоннадан 5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тоннадан 8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тоннадан 12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тартқыштардан басқа, 12,01 тоннадан 20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тартқыштардан басқа, 20,01 тоннадан 50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w:t>
            </w:r>
          </w:p>
          <w:p>
            <w:pPr>
              <w:spacing w:after="20"/>
              <w:ind w:left="20"/>
              <w:jc w:val="both"/>
            </w:pPr>
            <w:r>
              <w:rPr>
                <w:rFonts w:ascii="Times New Roman"/>
                <w:b w:val="false"/>
                <w:i w:val="false"/>
                <w:color w:val="000000"/>
                <w:sz w:val="20"/>
              </w:rPr>
              <w:t>
12 тоннадан 50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 М3 санатындағы, оның ішінде G санатындағы жүріп өту мүмкіндігі жоғары көлік құралдары, сондай-ақ СЭҚ ТН 8702 кодтары тобына енгізілген өзге де қозғалыс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 қозғалтқыштары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см3-тан 5 000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см3-тан 10 000 см3-қа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см3-тан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Тракторлар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номиналды қуатымен: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а.к.-дан 130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а.к.-дан 220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340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а.к.-дан 380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а.к.-дан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Астық жинайтын комбайндар, жемшөп жинайтын комбайндар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номиналды қуатымен: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а.к.-дан 220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255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а.к.-дан 325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а.к.-дан 400 а.к.-ге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а.к.-дан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Ескертпе: * автомобиль көлігі саласында мемлекеттік бақылауды жүзеге асыратын уәкілетті орган берген жүктердің халықаралық автомобиль тасымалдарын жүзеге асыруға рұқсат куәлігі болған кезде көлік компаниялары импорттайтын халықаралық тасымалдар үшін пайдаланылатын ершікті тартқыштарға қатысты 2025 жылғы 1 қаңтарға дейін 0 коэффициенті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2 қарашадағы</w:t>
            </w:r>
            <w:r>
              <w:br/>
            </w:r>
            <w:r>
              <w:rPr>
                <w:rFonts w:ascii="Times New Roman"/>
                <w:b w:val="false"/>
                <w:i w:val="false"/>
                <w:color w:val="000000"/>
                <w:sz w:val="20"/>
              </w:rPr>
              <w:t>№ 448 бұйрығына</w:t>
            </w:r>
            <w:r>
              <w:br/>
            </w:r>
            <w:r>
              <w:rPr>
                <w:rFonts w:ascii="Times New Roman"/>
                <w:b w:val="false"/>
                <w:i w:val="false"/>
                <w:color w:val="000000"/>
                <w:sz w:val="20"/>
              </w:rPr>
              <w:t>қосымша</w:t>
            </w:r>
          </w:p>
        </w:tc>
      </w:tr>
    </w:tbl>
    <w:bookmarkStart w:name="z75" w:id="34"/>
    <w:p>
      <w:pPr>
        <w:spacing w:after="0"/>
        <w:ind w:left="0"/>
        <w:jc w:val="left"/>
      </w:pPr>
      <w:r>
        <w:rPr>
          <w:rFonts w:ascii="Times New Roman"/>
          <w:b/>
          <w:i w:val="false"/>
          <w:color w:val="000000"/>
        </w:rPr>
        <w:t xml:space="preserve"> Күші жойылды деп тануға жататын кейбір нормативтік құқықтық актілердің тізбесі</w:t>
      </w:r>
    </w:p>
    <w:bookmarkEnd w:id="34"/>
    <w:bookmarkStart w:name="z76" w:id="35"/>
    <w:p>
      <w:pPr>
        <w:spacing w:after="0"/>
        <w:ind w:left="0"/>
        <w:jc w:val="both"/>
      </w:pPr>
      <w:r>
        <w:rPr>
          <w:rFonts w:ascii="Times New Roman"/>
          <w:b w:val="false"/>
          <w:i w:val="false"/>
          <w:color w:val="000000"/>
          <w:sz w:val="28"/>
        </w:rPr>
        <w:t xml:space="preserve">
      1.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министрінің 2015 жылғы 25 желтоқсандағы № 762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31 желтоқсанда № 12753 болып тіркелген, 2016 жылғы 19 қаңтарда "Әділет" Қазақстан Республикасы нормативтік құқықтық актілерінің ақпараттық–құқықтық жүйесінде жарияланған).</w:t>
      </w:r>
    </w:p>
    <w:bookmarkEnd w:id="35"/>
    <w:bookmarkStart w:name="z77" w:id="36"/>
    <w:p>
      <w:pPr>
        <w:spacing w:after="0"/>
        <w:ind w:left="0"/>
        <w:jc w:val="both"/>
      </w:pPr>
      <w:r>
        <w:rPr>
          <w:rFonts w:ascii="Times New Roman"/>
          <w:b w:val="false"/>
          <w:i w:val="false"/>
          <w:color w:val="000000"/>
          <w:sz w:val="28"/>
        </w:rPr>
        <w:t xml:space="preserve">
      2.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министрінің 2015 жылғы 25 желтоқсандағы № 762 бұйрығына толықтыру енгізу туралы" Қазақстан Республикасы Энергетика министрінің 2016 жылғы 28 желтоқсандағы № 573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2017 жылғы 7 ақпанда № 14767 болып тіркелген, 2017 жылғы 20 ақпанда" ҚР НҚА электрондық түрде эталондық бақылау банкі ақпараттық–құқықтық жүйесінде жарияланған).</w:t>
      </w:r>
    </w:p>
    <w:bookmarkEnd w:id="36"/>
    <w:bookmarkStart w:name="z78" w:id="37"/>
    <w:p>
      <w:pPr>
        <w:spacing w:after="0"/>
        <w:ind w:left="0"/>
        <w:jc w:val="both"/>
      </w:pPr>
      <w:r>
        <w:rPr>
          <w:rFonts w:ascii="Times New Roman"/>
          <w:b w:val="false"/>
          <w:i w:val="false"/>
          <w:color w:val="000000"/>
          <w:sz w:val="28"/>
        </w:rPr>
        <w:t xml:space="preserve">
      3.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министрінің 2015 жылғы 25 желтоқсандағы № 762 бұйрығына өзгеріс енгізу туралы" Қазақстан Республикасы Энергетика министрінің 2019 жылғы 2 мамырдағы № 149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4 мамырда № 18626 болып тіркелген, 2019 жылғы 13 мамырда" ҚР НҚА электрондық түрде эталондық бақылау банкі ақпараттық–құқықтық жүйесінде жарияланған).</w:t>
      </w:r>
    </w:p>
    <w:bookmarkEnd w:id="37"/>
    <w:bookmarkStart w:name="z79" w:id="38"/>
    <w:p>
      <w:pPr>
        <w:spacing w:after="0"/>
        <w:ind w:left="0"/>
        <w:jc w:val="both"/>
      </w:pPr>
      <w:r>
        <w:rPr>
          <w:rFonts w:ascii="Times New Roman"/>
          <w:b w:val="false"/>
          <w:i w:val="false"/>
          <w:color w:val="000000"/>
          <w:sz w:val="28"/>
        </w:rPr>
        <w:t xml:space="preserve">
      4. "Қазақстан Республикасы Энергетика министрлігінің кейбір бұйрықтарына өзгерістер мен толықтырулар енгізу туралы" Қазақстан Республикасы Экология, Геология және табиғи ресурстар министрінің м. а. 2019 жылғы 5 желтоқсандағы № 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4 мамырда № 19706 болып тіркелген, 2019 жылғы 12 желтоқсанда "ҚР НҚА электрондық түрдегі эталондық бақылау банкі" ақпараттық–құқықтық жүйесінде жарияланған).</w:t>
      </w:r>
    </w:p>
    <w:bookmarkEnd w:id="38"/>
    <w:bookmarkStart w:name="z80" w:id="39"/>
    <w:p>
      <w:pPr>
        <w:spacing w:after="0"/>
        <w:ind w:left="0"/>
        <w:jc w:val="both"/>
      </w:pPr>
      <w:r>
        <w:rPr>
          <w:rFonts w:ascii="Times New Roman"/>
          <w:b w:val="false"/>
          <w:i w:val="false"/>
          <w:color w:val="000000"/>
          <w:sz w:val="28"/>
        </w:rPr>
        <w:t xml:space="preserve">
      5.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министрінің 2015 жылғы 25 желтоқсандағы № 762 бұйрығына өзгерістер мен толықтырулар енгізу туралы" Қазақстан Республикасы Экология, Геология және табиғи ресурстар министрінің м. а. 2019 жылғы 26 желтоқсандағы № 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2020 жылғы 5 қаңтарда № 19822 болып тіркелген, 2020 жылғы 6 қаңтарда" "ҚР НҚА электрондық түрдегі эталондық бақылау банкі" ақпараттық–құқықтық жүйесінде жарияланған).</w:t>
      </w:r>
    </w:p>
    <w:bookmarkEnd w:id="39"/>
    <w:bookmarkStart w:name="z81" w:id="40"/>
    <w:p>
      <w:pPr>
        <w:spacing w:after="0"/>
        <w:ind w:left="0"/>
        <w:jc w:val="both"/>
      </w:pPr>
      <w:r>
        <w:rPr>
          <w:rFonts w:ascii="Times New Roman"/>
          <w:b w:val="false"/>
          <w:i w:val="false"/>
          <w:color w:val="000000"/>
          <w:sz w:val="28"/>
        </w:rPr>
        <w:t xml:space="preserve">
      6. "Өндірушілердің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бұйрығына және "Қалдықтарды жинауды, тасымалдауды, қайта өңдеуді, залалсыздандыруды, пайдалануды және (немесе) кәдеге жаратуды ұйымдастырғаны үшін ақы төлеуді есептеу әдістемесін бекіту туралы" Қазақстан Республикасы Энергетика министрінің 2015 жылғы 25 желтоқсандағы № 762 бұйрығына толықтырулар енгізу туралы" Қазақстан Республикасы Экология, геология және табиғи ресурстар министрінің м.а. 2021 жылғы 20 сәуірдегі № 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2021 жылғы 22 сәуірде № 22594 болып тіркелген, 2021 жылғы 1 маусымда "ҚР НҚА электрондық түрдегі эталондық бақылау банкі" ақпараттық–құқықтық жүйесінде жарияланған).</w:t>
      </w:r>
    </w:p>
    <w:bookmarkEnd w:id="40"/>
    <w:bookmarkStart w:name="z82" w:id="41"/>
    <w:p>
      <w:pPr>
        <w:spacing w:after="0"/>
        <w:ind w:left="0"/>
        <w:jc w:val="both"/>
      </w:pPr>
      <w:r>
        <w:rPr>
          <w:rFonts w:ascii="Times New Roman"/>
          <w:b w:val="false"/>
          <w:i w:val="false"/>
          <w:color w:val="000000"/>
          <w:sz w:val="28"/>
        </w:rPr>
        <w:t xml:space="preserve">
      7. "Өндірушілердің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бұйрығына және "Қалдықтары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министрінің 2015 жылғы 25 желтоқсандағы № 762 бұйрығына өзгерістер мен толықтырулар енгізу туралы" Қазақстан Республикасы Экология, геология және табиғи ресурстар министрінің 2021 жылғы 13 мамырдағы № 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2021 жылғы 18 мамырда № 22767 болып тіркелген, 2021 жылғы 24 мамырда "ҚР НҚА электрондық түрдегі эталондық бақылау банкі" ақпараттық–құқықтық жүйесінде жарияланған).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