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2a51" w14:textId="1302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өндірушісімен өндіріс паспортын әзірлеу және бекіту ережесін бекіту туралы" Қазақстан Республикасы Ауыл шаруашылығы министрінің міндетін атқарушының 2011 жылғы 28 ақпандағы № 11-2/94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16 қарашадағы № 333 бұйрығы. Қазақстан Республикасының Әділет министрлігінде 2021 жылғы 19 қарашада № 25217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"Биоотын өндірушісімен өндіріс паспортын әзірлеу және бекіту ережесін бекіту туралы" Қазақстан Республикасы Ауыл шаруашылығы министрінің міндетін атқарушының 2011 жылғы 28 ақпандағы № 11-2/94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6854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"Биоотын өндірісін және айналымын мемлекеттік реттеу туралы" Қазақстан Республикасы Заңының 10-бабы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Биоотын өндірушісімен өндіріс паспортын әзірлеу және бекіту </w:t>
      </w:r>
      <w:r>
        <w:rPr>
          <w:rFonts w:ascii="Times New Roman"/>
          <w:b w:val="false"/>
          <w:i w:val="false"/>
          <w:color w:val="000000"/>
          <w:sz w:val="28"/>
        </w:rPr>
        <w:t>ережелерінде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Биоотын өндірушісімен өндіріс паспортын әзірлеу және бекіту ережесі (бұдан әрі – Ереже) "Биоотын өндірісін және айналымын мемлекеттік реттеу туралы" Қазақстан Республикасы Заңының 10-бабы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биоотын өндірушісімен өндіріс паспортын әзірлеу және бекіту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"2-тарау. Биоотын өндірушісінің өндіріс паспортын әзірлеу тәртібі";</w:t>
      </w:r>
    </w:p>
    <w:bookmarkEnd w:id="6"/>
    <w:bookmarkStart w:name="z13" w:id="7"/>
    <w:p>
      <w:pPr>
        <w:spacing w:after="0"/>
        <w:ind w:left="0"/>
        <w:jc w:val="both"/>
      </w:pPr>
      <w:r>
        <w:rPr>
          <w:rFonts w:ascii="Times New Roman"/>
          <w:b w:val="false"/>
          <w:i w:val="false"/>
          <w:color w:val="000000"/>
          <w:sz w:val="28"/>
        </w:rPr>
        <w:t>
      мынадай мазмұндағы 21-1-тармақпен толықтырылсын:</w:t>
      </w:r>
    </w:p>
    <w:bookmarkEnd w:id="7"/>
    <w:bookmarkStart w:name="z14" w:id="8"/>
    <w:p>
      <w:pPr>
        <w:spacing w:after="0"/>
        <w:ind w:left="0"/>
        <w:jc w:val="both"/>
      </w:pPr>
      <w:r>
        <w:rPr>
          <w:rFonts w:ascii="Times New Roman"/>
          <w:b w:val="false"/>
          <w:i w:val="false"/>
          <w:color w:val="000000"/>
          <w:sz w:val="28"/>
        </w:rPr>
        <w:t>
      "21-1. Биоотын өндірісінің паспортына өзгерістер немесе толықтырулар енгізілген кезде өндіруші биоотын өндірісінің паспортына өзгерістер немесе толықтырулар енгізілген күннен бастап күнтізбелік отыз күнге дейін уәкілетті органға өндіріс паспортына енгізілген өзгерістер немесе толықтырулар туралы жазбаша түрде ақпарат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16" w:id="9"/>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333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 әзірлеу</w:t>
            </w:r>
            <w:r>
              <w:br/>
            </w:r>
            <w:r>
              <w:rPr>
                <w:rFonts w:ascii="Times New Roman"/>
                <w:b w:val="false"/>
                <w:i w:val="false"/>
                <w:color w:val="000000"/>
                <w:sz w:val="20"/>
              </w:rPr>
              <w:t>және бекіту ережелеріне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Кәсіпорынның фирмалық белгісі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(бірінші басшының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тұлғаның)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(бар болса), тегі) </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 __________________</w:t>
            </w:r>
            <w:r>
              <w:br/>
            </w:r>
            <w:r>
              <w:rPr>
                <w:rFonts w:ascii="Times New Roman"/>
                <w:b w:val="false"/>
                <w:i w:val="false"/>
                <w:color w:val="000000"/>
                <w:sz w:val="20"/>
              </w:rPr>
              <w:t>(күні)</w:t>
            </w:r>
          </w:p>
        </w:tc>
      </w:tr>
    </w:tbl>
    <w:bookmarkStart w:name="z24" w:id="15"/>
    <w:p>
      <w:pPr>
        <w:spacing w:after="0"/>
        <w:ind w:left="0"/>
        <w:jc w:val="left"/>
      </w:pPr>
      <w:r>
        <w:rPr>
          <w:rFonts w:ascii="Times New Roman"/>
          <w:b/>
          <w:i w:val="false"/>
          <w:color w:val="000000"/>
        </w:rPr>
        <w:t xml:space="preserve"> Өндіріс паспортының титул беті</w:t>
      </w:r>
    </w:p>
    <w:bookmarkEnd w:id="15"/>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(заңды тұлғаның меншік нысаны)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өндіріс паспортын бекітетін заңды тұлғаның атауы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(өндіріс паспортының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Әзірленген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(өндіріс паспортын әзірлеген </w:t>
            </w:r>
            <w:r>
              <w:br/>
            </w:r>
            <w:r>
              <w:rPr>
                <w:rFonts w:ascii="Times New Roman"/>
                <w:b w:val="false"/>
                <w:i w:val="false"/>
                <w:color w:val="000000"/>
                <w:sz w:val="20"/>
              </w:rPr>
              <w:t xml:space="preserve">ұйым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(әзірлеуші-ұйым басшысының </w:t>
            </w:r>
            <w:r>
              <w:br/>
            </w:r>
            <w:r>
              <w:rPr>
                <w:rFonts w:ascii="Times New Roman"/>
                <w:b w:val="false"/>
                <w:i w:val="false"/>
                <w:color w:val="000000"/>
                <w:sz w:val="20"/>
              </w:rPr>
              <w:t>аты, әкесінің аты</w:t>
            </w:r>
            <w:r>
              <w:br/>
            </w: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_____________________</w:t>
            </w:r>
            <w:r>
              <w:br/>
            </w:r>
            <w:r>
              <w:rPr>
                <w:rFonts w:ascii="Times New Roman"/>
                <w:b w:val="false"/>
                <w:i w:val="false"/>
                <w:color w:val="000000"/>
                <w:sz w:val="20"/>
              </w:rPr>
              <w:t>(күні)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