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c7cb" w14:textId="ab9c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16 қарашадағы № 424 бұйрығы. Қазақстан Республикасының Әділет министрлігінде 2021 жылғы 22 қарашада № 25259 болып тіркелді. Күші жойылды - Қазақстан Республикасы Премьер-Министрінің орынбасары - Еңбек және халықты әлеуметтік қорғау министрінің 2023 жылғы 27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3) бірыңғай жинақтаушы зейнетақы қорынан төленетін зейнетақы төлемдері – зейнетақы төлемдерін алушыларға төленетін зейнетақы жинақтарының төлемдері;</w:t>
      </w:r>
    </w:p>
    <w:p>
      <w:pPr>
        <w:spacing w:after="0"/>
        <w:ind w:left="0"/>
        <w:jc w:val="both"/>
      </w:pPr>
      <w:r>
        <w:rPr>
          <w:rFonts w:ascii="Times New Roman"/>
          <w:b w:val="false"/>
          <w:i w:val="false"/>
          <w:color w:val="000000"/>
          <w:sz w:val="28"/>
        </w:rPr>
        <w:t>
      4) жасына байланысты зейнетақы төлемдері – 1998 жылғы 1 қаңтардағы жағдай бойынша кемінде алты ай еңбек өтілі бар жеке тұлғаларға еңбек өтіліне барабар жүзеге асырылатын ақшалай төлем;</w:t>
      </w:r>
    </w:p>
    <w:p>
      <w:pPr>
        <w:spacing w:after="0"/>
        <w:ind w:left="0"/>
        <w:jc w:val="both"/>
      </w:pPr>
      <w:r>
        <w:rPr>
          <w:rFonts w:ascii="Times New Roman"/>
          <w:b w:val="false"/>
          <w:i w:val="false"/>
          <w:color w:val="000000"/>
          <w:sz w:val="28"/>
        </w:rPr>
        <w:t>
      5) зейнетақы мен жәрдемақы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зейнетақы мен жәрдемақы тағайындау жөніндегі уәкілетті мемлекеттік орган (бұдан әрі – уәкілетті орган) – Қазақстан Республикасы Еңбек және халықты әлеуметтік қорғау министрлігі Еңбек, әлеуметтік қорғау және көші-қон комитетінің аумақтық органдары;</w:t>
      </w:r>
    </w:p>
    <w:p>
      <w:pPr>
        <w:spacing w:after="0"/>
        <w:ind w:left="0"/>
        <w:jc w:val="both"/>
      </w:pPr>
      <w:r>
        <w:rPr>
          <w:rFonts w:ascii="Times New Roman"/>
          <w:b w:val="false"/>
          <w:i w:val="false"/>
          <w:color w:val="000000"/>
          <w:sz w:val="28"/>
        </w:rPr>
        <w:t>
      7) зейнетақылар мен жәрдемақылар алушы (бұдан әрі – алушы) – мемлекеттік базалық зейнетақы төлемі және (немесе) жасына байланысты зейнетақы төлемдері және (немесе) бірыңғай жинақтаушы зейнетақы қорынан зейнетақы төлемдері және (немесе) мемлекеттік базалық әлеуметтік жәрдемақы және (немесе) мемлекеттік арнайы жәрдемақы тағайындалған жеке тұлға;</w:t>
      </w:r>
    </w:p>
    <w:p>
      <w:pPr>
        <w:spacing w:after="0"/>
        <w:ind w:left="0"/>
        <w:jc w:val="both"/>
      </w:pPr>
      <w:r>
        <w:rPr>
          <w:rFonts w:ascii="Times New Roman"/>
          <w:b w:val="false"/>
          <w:i w:val="false"/>
          <w:color w:val="000000"/>
          <w:sz w:val="28"/>
        </w:rPr>
        <w:t>
      8) мемлекеттік арнайы жәрдемақылар – 1998 жылғы 1 қаңтардағы жағдай бойынша жерасты және ашық кен жұмыстарында, жұмыс жағдайлары ерекше зиянды және ерекше ауыр жұмыстарда немесе еңбек жағдайлары зиянды және ауыр жұмыстарда Қазақстан Республикасының заңнамасында белгіленген жұмыс өтілі болған адамдарға берілетін ақшалай төлем;</w:t>
      </w:r>
    </w:p>
    <w:p>
      <w:pPr>
        <w:spacing w:after="0"/>
        <w:ind w:left="0"/>
        <w:jc w:val="both"/>
      </w:pPr>
      <w:r>
        <w:rPr>
          <w:rFonts w:ascii="Times New Roman"/>
          <w:b w:val="false"/>
          <w:i w:val="false"/>
          <w:color w:val="000000"/>
          <w:sz w:val="28"/>
        </w:rPr>
        <w:t>
      9) мемлекеттік әлеуметтік жәрдемақылар – бюджет қаражаты есебінен жүзеге асырылатын, мүгедектік туындаған, асыраушысынан айырылған кезде азаматтарға берілетін ай сайынғы ақшалай төлемдер;</w:t>
      </w:r>
    </w:p>
    <w:p>
      <w:pPr>
        <w:spacing w:after="0"/>
        <w:ind w:left="0"/>
        <w:jc w:val="both"/>
      </w:pPr>
      <w:r>
        <w:rPr>
          <w:rFonts w:ascii="Times New Roman"/>
          <w:b w:val="false"/>
          <w:i w:val="false"/>
          <w:color w:val="000000"/>
          <w:sz w:val="28"/>
        </w:rPr>
        <w:t>
      10) мемлекеттік базалық зейнетақы төлемі (бұдан әрі – базалық зейнетақы) – Заңда белгіленген зейнеткерлік жасқа жеткенде берілетін ай сайынғы ақшалай төлем;</w:t>
      </w:r>
    </w:p>
    <w:p>
      <w:pPr>
        <w:spacing w:after="0"/>
        <w:ind w:left="0"/>
        <w:jc w:val="both"/>
      </w:pPr>
      <w:r>
        <w:rPr>
          <w:rFonts w:ascii="Times New Roman"/>
          <w:b w:val="false"/>
          <w:i w:val="false"/>
          <w:color w:val="000000"/>
          <w:sz w:val="28"/>
        </w:rPr>
        <w:t>
      11)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12) Мемлекеттік корпорацияның филиалдары – Мемлекеттік корпорацияның облыстық, Нұр-Сұлтан, Алматы және Шымкент қалаларындағы филиалдары;</w:t>
      </w:r>
    </w:p>
    <w:p>
      <w:pPr>
        <w:spacing w:after="0"/>
        <w:ind w:left="0"/>
        <w:jc w:val="both"/>
      </w:pPr>
      <w:r>
        <w:rPr>
          <w:rFonts w:ascii="Times New Roman"/>
          <w:b w:val="false"/>
          <w:i w:val="false"/>
          <w:color w:val="000000"/>
          <w:sz w:val="28"/>
        </w:rPr>
        <w:t>
      13) медициналық-әлеуметтік сараптама бөлімшесі (бұдан әрі – МӘС бөлімшесі) – уәкілетті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14) орталықтандырылған дерекқор (бұдан әрі – ОДҚ) – Қазақстан Республикасының зейнетақы заңнамасы саласында белгіленген жағдайларда төлем түрлерін жүзеге асыруға арналған орталық атқарушы органның орталықтандырылған дерекқоры;</w:t>
      </w:r>
    </w:p>
    <w:p>
      <w:pPr>
        <w:spacing w:after="0"/>
        <w:ind w:left="0"/>
        <w:jc w:val="both"/>
      </w:pPr>
      <w:r>
        <w:rPr>
          <w:rFonts w:ascii="Times New Roman"/>
          <w:b w:val="false"/>
          <w:i w:val="false"/>
          <w:color w:val="000000"/>
          <w:sz w:val="28"/>
        </w:rPr>
        <w:t>
      15)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16) өтініш беруші – базалық зейнетақы және (немесе) жасына байланысты зейнетақы төлемін және (немесе) бірыңғай жинақтаушы зейнетақы қорынан зейнетақы төлемдерін және (немесе) мемлекеттік базалық әлеуметтік жәрдемақы және (немесе) мемлекеттік арнайы жәрдемақы тағайындауға жүгінетін жеке тұлға;</w:t>
      </w:r>
    </w:p>
    <w:p>
      <w:pPr>
        <w:spacing w:after="0"/>
        <w:ind w:left="0"/>
        <w:jc w:val="both"/>
      </w:pPr>
      <w:r>
        <w:rPr>
          <w:rFonts w:ascii="Times New Roman"/>
          <w:b w:val="false"/>
          <w:i w:val="false"/>
          <w:color w:val="000000"/>
          <w:sz w:val="28"/>
        </w:rPr>
        <w:t>
      17)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18)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pPr>
        <w:spacing w:after="0"/>
        <w:ind w:left="0"/>
        <w:jc w:val="both"/>
      </w:pPr>
      <w:r>
        <w:rPr>
          <w:rFonts w:ascii="Times New Roman"/>
          <w:b w:val="false"/>
          <w:i w:val="false"/>
          <w:color w:val="000000"/>
          <w:sz w:val="28"/>
        </w:rPr>
        <w:t>
      19) электрондық іс макеті (бұдан әрі –ЭІМ) – Мемлекеттік корпорацияда Е-макет автоматтандырылған ақпаратық жүйеде қалыптастыратын жасына байланысты зейнетақы төлемдерін, базалық зейнетақы, мемлекеттік базалық әлеуметтік жәрдемақы, мемлекеттік арнайы жәрдемақы алушының электрондық іс макеті;</w:t>
      </w:r>
    </w:p>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p>
      <w:pPr>
        <w:spacing w:after="0"/>
        <w:ind w:left="0"/>
        <w:jc w:val="both"/>
      </w:pPr>
      <w:r>
        <w:rPr>
          <w:rFonts w:ascii="Times New Roman"/>
          <w:b w:val="false"/>
          <w:i w:val="false"/>
          <w:color w:val="000000"/>
          <w:sz w:val="28"/>
        </w:rPr>
        <w:t>
      21)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Start w:name="z6" w:id="4"/>
    <w:p>
      <w:pPr>
        <w:spacing w:after="0"/>
        <w:ind w:left="0"/>
        <w:jc w:val="both"/>
      </w:pPr>
      <w:r>
        <w:rPr>
          <w:rFonts w:ascii="Times New Roman"/>
          <w:b w:val="false"/>
          <w:i w:val="false"/>
          <w:color w:val="000000"/>
          <w:sz w:val="28"/>
        </w:rPr>
        <w:t xml:space="preserve">
      3. Базалық зейнетақы мен жасына байланысты зейнетақы төлемдерін (бұдан әрі – зейнетақылар), мемлекеттік әлеуметтік жәрдемақылар мен мемлекеттік арнайы жәрдемақыны (бұдан әрі – жәрдемақылар) алуға құқығы бар адамдар тұрғылықты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жеке басты куәлпндыратын құжатты ұсынады:</w:t>
      </w:r>
    </w:p>
    <w:bookmarkEnd w:id="4"/>
    <w:p>
      <w:pPr>
        <w:spacing w:after="0"/>
        <w:ind w:left="0"/>
        <w:jc w:val="both"/>
      </w:pPr>
      <w:r>
        <w:rPr>
          <w:rFonts w:ascii="Times New Roman"/>
          <w:b w:val="false"/>
          <w:i w:val="false"/>
          <w:color w:val="000000"/>
          <w:sz w:val="28"/>
        </w:rPr>
        <w:t>
      1) Мемлекеттік корпорация арқылы – зейнетақылар мен жәрдемақылар тағайындау үшін.</w:t>
      </w:r>
    </w:p>
    <w:p>
      <w:pPr>
        <w:spacing w:after="0"/>
        <w:ind w:left="0"/>
        <w:jc w:val="both"/>
      </w:pPr>
      <w:r>
        <w:rPr>
          <w:rFonts w:ascii="Times New Roman"/>
          <w:b w:val="false"/>
          <w:i w:val="false"/>
          <w:color w:val="000000"/>
          <w:sz w:val="28"/>
        </w:rPr>
        <w:t>
      Бұл ретте, "бір өтініш" қағидаты бойынша өтініш берушінің таңдауы бойынша мыналар:</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жинақтаушы зейнетақы қорынан зейнетақы төлемдерін, базалық зейнетақы мен зейнетақы төлемдерін тағайындау үшін;</w:t>
      </w:r>
    </w:p>
    <w:p>
      <w:pPr>
        <w:spacing w:after="0"/>
        <w:ind w:left="0"/>
        <w:jc w:val="both"/>
      </w:pPr>
      <w:r>
        <w:rPr>
          <w:rFonts w:ascii="Times New Roman"/>
          <w:b w:val="false"/>
          <w:i w:val="false"/>
          <w:color w:val="000000"/>
          <w:sz w:val="28"/>
        </w:rPr>
        <w:t xml:space="preserve">
      белгіленген тәртіппен мүгедек деп танылған адамдар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тағайындау үшін мемлекеттік қызмет көрсетуге өтініш беруі мүмкін;</w:t>
      </w:r>
    </w:p>
    <w:p>
      <w:pPr>
        <w:spacing w:after="0"/>
        <w:ind w:left="0"/>
        <w:jc w:val="both"/>
      </w:pPr>
      <w:r>
        <w:rPr>
          <w:rFonts w:ascii="Times New Roman"/>
          <w:b w:val="false"/>
          <w:i w:val="false"/>
          <w:color w:val="000000"/>
          <w:sz w:val="28"/>
        </w:rPr>
        <w:t xml:space="preserve">
      2) Медициналық-әлеуметтік сараптама бөлімшесі арқылы – мүгедектік алғаш рет белгіленген кезде көрсетілетін қызметті алушының таңдауы бойынша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еңбекке қабілеттілігінен айырылу жағдайына әлеуметтік төлем тағайындау үшін "бір өтініш" қағидаты бойынша беріледі;</w:t>
      </w:r>
    </w:p>
    <w:p>
      <w:pPr>
        <w:spacing w:after="0"/>
        <w:ind w:left="0"/>
        <w:jc w:val="both"/>
      </w:pPr>
      <w:r>
        <w:rPr>
          <w:rFonts w:ascii="Times New Roman"/>
          <w:b w:val="false"/>
          <w:i w:val="false"/>
          <w:color w:val="000000"/>
          <w:sz w:val="28"/>
        </w:rPr>
        <w:t>
      3) портал арқылы – базалық зейнетақы, мүгедектігі және асыраушысынан айырылу жағдайы бойынша мемлекеттік әлеуметтік жәрдемақылар тағайындау үшін;</w:t>
      </w:r>
    </w:p>
    <w:p>
      <w:pPr>
        <w:spacing w:after="0"/>
        <w:ind w:left="0"/>
        <w:jc w:val="both"/>
      </w:pPr>
      <w:r>
        <w:rPr>
          <w:rFonts w:ascii="Times New Roman"/>
          <w:b w:val="false"/>
          <w:i w:val="false"/>
          <w:color w:val="000000"/>
          <w:sz w:val="28"/>
        </w:rPr>
        <w:t xml:space="preserve">
      4) проактивті қызмет арқылы – мүгедектігі және асыраушысынан айырылуы жағдайы бойынша мемлекеттік әлеуметтік жәрдемақылар тағайындау кезінде проактивті қызмет арқылы өтініш беру талап етілмейді. Мүгедектігі және асыраушысынан айырылу жағдайы бойынша мемлекеттік әлеуметтік жәрдемақылар тағайындау бойынша проактивті қызмет көрсету тәртібі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Қандас мәртебесі бар адамдар зейнетақылар мен мемлекеттік әлеуметтік жәрдемақылар тағайындауға жүгінген жағдайда сәйкестендіру үшін қандас куәлігі ұсынылады.</w:t>
      </w:r>
    </w:p>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зейнетақылар мен жәрдемақыларды тағайындау үшін өтінішті олардың заңды өкілдері береді.</w:t>
      </w:r>
    </w:p>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Start w:name="z7" w:id="5"/>
    <w:p>
      <w:pPr>
        <w:spacing w:after="0"/>
        <w:ind w:left="0"/>
        <w:jc w:val="both"/>
      </w:pPr>
      <w:r>
        <w:rPr>
          <w:rFonts w:ascii="Times New Roman"/>
          <w:b w:val="false"/>
          <w:i w:val="false"/>
          <w:color w:val="000000"/>
          <w:sz w:val="28"/>
        </w:rPr>
        <w:t>
      4. Құжаттарды қабылдайтын маман "электрондық үкімет" шлюзі арқылы тиісті автоматтық жүйеге (бұдан әрі – АЖ) сұрау салуды қалыптастырады:</w:t>
      </w:r>
    </w:p>
    <w:bookmarkEnd w:id="5"/>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"АХАЖ"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 бойынша;</w:t>
      </w:r>
    </w:p>
    <w:p>
      <w:pPr>
        <w:spacing w:after="0"/>
        <w:ind w:left="0"/>
        <w:jc w:val="both"/>
      </w:pPr>
      <w:r>
        <w:rPr>
          <w:rFonts w:ascii="Times New Roman"/>
          <w:b w:val="false"/>
          <w:i w:val="false"/>
          <w:color w:val="000000"/>
          <w:sz w:val="28"/>
        </w:rPr>
        <w:t>
      "Біріктірілген салықтық ақпараттық жүйе" АЖ – адамның жеке кәсіпкер ретінде тіркелмегені жөнінде мемлекеттік кірістер органынан анықтама бойынша;</w:t>
      </w:r>
    </w:p>
    <w:p>
      <w:pPr>
        <w:spacing w:after="0"/>
        <w:ind w:left="0"/>
        <w:jc w:val="both"/>
      </w:pPr>
      <w:r>
        <w:rPr>
          <w:rFonts w:ascii="Times New Roman"/>
          <w:b w:val="false"/>
          <w:i w:val="false"/>
          <w:color w:val="000000"/>
          <w:sz w:val="28"/>
        </w:rPr>
        <w:t>
      "Мүгедектігі бар адамдардың орталықтандырылған деректер базасы" АЖ мүгедектігі белгіленгені туралы мәліметтердің болуына;</w:t>
      </w:r>
    </w:p>
    <w:p>
      <w:pPr>
        <w:spacing w:after="0"/>
        <w:ind w:left="0"/>
        <w:jc w:val="both"/>
      </w:pPr>
      <w:r>
        <w:rPr>
          <w:rFonts w:ascii="Times New Roman"/>
          <w:b w:val="false"/>
          <w:i w:val="false"/>
          <w:color w:val="000000"/>
          <w:sz w:val="28"/>
        </w:rPr>
        <w:t>
      "АХАЖ" АЖ-ға – қайтыс болғаны туралы куәлік бойынша (2008 жылғы 1 мамырдан кейін Қазақстан Республикасының аумағында жүргізілген тіркеу бойынша қалыптастырады).</w:t>
      </w:r>
    </w:p>
    <w:p>
      <w:pPr>
        <w:spacing w:after="0"/>
        <w:ind w:left="0"/>
        <w:jc w:val="both"/>
      </w:pPr>
      <w:r>
        <w:rPr>
          <w:rFonts w:ascii="Times New Roman"/>
          <w:b w:val="false"/>
          <w:i w:val="false"/>
          <w:color w:val="000000"/>
          <w:sz w:val="28"/>
        </w:rPr>
        <w:t>
      Өтініш электрондық не қағаз түрінде беріледі, қол қойылады немесе өтініш берушінің ЭЦҚ-мен куәландырылады.</w:t>
      </w:r>
    </w:p>
    <w:p>
      <w:pPr>
        <w:spacing w:after="0"/>
        <w:ind w:left="0"/>
        <w:jc w:val="both"/>
      </w:pPr>
      <w:r>
        <w:rPr>
          <w:rFonts w:ascii="Times New Roman"/>
          <w:b w:val="false"/>
          <w:i w:val="false"/>
          <w:color w:val="000000"/>
          <w:sz w:val="28"/>
        </w:rPr>
        <w:t>
      АЖ мәліметтермен сәйкес келмеген (болмаған) кезде өтінішке тиісті құжаттар қоса беріледі.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Start w:name="z8" w:id="6"/>
    <w:p>
      <w:pPr>
        <w:spacing w:after="0"/>
        <w:ind w:left="0"/>
        <w:jc w:val="both"/>
      </w:pPr>
      <w:r>
        <w:rPr>
          <w:rFonts w:ascii="Times New Roman"/>
          <w:b w:val="false"/>
          <w:i w:val="false"/>
          <w:color w:val="000000"/>
          <w:sz w:val="28"/>
        </w:rPr>
        <w:t xml:space="preserve">
      5. Жасына байланысты зейнетақы төлемдерін тағайындау үшін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тізбеленген құжаттарға мыналарды қоса береді:</w:t>
      </w:r>
    </w:p>
    <w:bookmarkEnd w:id="6"/>
    <w:p>
      <w:pPr>
        <w:spacing w:after="0"/>
        <w:ind w:left="0"/>
        <w:jc w:val="both"/>
      </w:pPr>
      <w:r>
        <w:rPr>
          <w:rFonts w:ascii="Times New Roman"/>
          <w:b w:val="false"/>
          <w:i w:val="false"/>
          <w:color w:val="000000"/>
          <w:sz w:val="28"/>
        </w:rPr>
        <w:t xml:space="preserve">
      1) болған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ал дара кәсіпкерлер, жеке практикамен айналысатын адамдар, сондай-ақ нысанасы жұмысты (қызмет көрсетуді) орындау болып табылатын, Заңның 24-бабының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p>
      <w:pPr>
        <w:spacing w:after="0"/>
        <w:ind w:left="0"/>
        <w:jc w:val="both"/>
      </w:pPr>
      <w:r>
        <w:rPr>
          <w:rFonts w:ascii="Times New Roman"/>
          <w:b w:val="false"/>
          <w:i w:val="false"/>
          <w:color w:val="000000"/>
          <w:sz w:val="28"/>
        </w:rPr>
        <w:t>
      Ұйым (кәсіпорын)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Орташа айлық табыс туралы архивтік құжатты беру мүмкіндігі болмаған жағдайда, орташа айлық табыстың мөлшері жинақтаушы зейнетақы қорларына немесе бірыңғай жинақтаушы зейнетақы қорына міндетті зейнетақы жарналары жүзеге асырылған табысқа сәйкес белгіленеді.</w:t>
      </w:r>
    </w:p>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валютасымен төленген табысы туралы жұмыс берушінің анықтамасын ұсынады (бар болса).</w:t>
      </w:r>
    </w:p>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0"/>
        <w:ind w:left="0"/>
        <w:jc w:val="both"/>
      </w:pPr>
      <w:r>
        <w:rPr>
          <w:rFonts w:ascii="Times New Roman"/>
          <w:b w:val="false"/>
          <w:i w:val="false"/>
          <w:color w:val="000000"/>
          <w:sz w:val="28"/>
        </w:rPr>
        <w:t>
      2) өтініш берушінің еңбек өтілін растайтын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отанында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"8. Базалық зейнетақыны тағайындау үшін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тізбеленген құжаттардан басқа:</w:t>
      </w:r>
    </w:p>
    <w:bookmarkEnd w:id="7"/>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қарттарды, он сегіз жасқа дейінгі мүгедек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бірінші топтағы мүгедекке күтімді жүзеге асыратын адамға тағайындалатын және төленетін ай сайынғы мемлекеттік жәрдемақы алу туралы мәліметтерді мемлекеттік АЖ-дан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Start w:name="z11" w:id="8"/>
    <w:p>
      <w:pPr>
        <w:spacing w:after="0"/>
        <w:ind w:left="0"/>
        <w:jc w:val="both"/>
      </w:pPr>
      <w:r>
        <w:rPr>
          <w:rFonts w:ascii="Times New Roman"/>
          <w:b w:val="false"/>
          <w:i w:val="false"/>
          <w:color w:val="000000"/>
          <w:sz w:val="28"/>
        </w:rPr>
        <w:t>
      9.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8"/>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xml:space="preserve">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xml:space="preserve">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p>
      <w:pPr>
        <w:spacing w:after="0"/>
        <w:ind w:left="0"/>
        <w:jc w:val="both"/>
      </w:pPr>
      <w:r>
        <w:rPr>
          <w:rFonts w:ascii="Times New Roman"/>
          <w:b w:val="false"/>
          <w:i w:val="false"/>
          <w:color w:val="000000"/>
          <w:sz w:val="28"/>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5-1-қосымшаға сәйкес жұмыс берушінің анықтамасымен расталады.</w:t>
      </w:r>
    </w:p>
    <w:p>
      <w:pPr>
        <w:spacing w:after="0"/>
        <w:ind w:left="0"/>
        <w:jc w:val="both"/>
      </w:pPr>
      <w:r>
        <w:rPr>
          <w:rFonts w:ascii="Times New Roman"/>
          <w:b w:val="false"/>
          <w:i w:val="false"/>
          <w:color w:val="000000"/>
          <w:sz w:val="28"/>
        </w:rPr>
        <w:t>
      Төтенше жағдайлар, шектеу іс-шаралары қолданылған кезеңде қызметті шектеуге байланысты кірістен айырылу жағдайына әлеуметтік төлем алу кезеңі орталықтандырылған дерекқордағы мәліметтермен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"18. Көрсетілетін қызметті алушы мүгедектігі бойынша мемлекеттік әлеуметтік жәрдемақыны, мүгедектігі бойынша арнаулы мемлекеттік жәрдемақы, мүгедек бала тәрбиелеушіге жәрдемақы, бірінші топтағы мүгедекке күтім жасау бойынша жәрдемақы тағайындауға "бір терезе" қағидаты бойынша жүгінген жағдайда МӘС бөлімшесі өтінішті қабылдаған күннен бастап бір жұмыс күні ішінде электрондық өтініштен, құжаттардың электрондық көшірмелеріне тұратын электрондық өтінімді, сондай-ақ мемлекеттік органдардың және (немесе) ұйымдардың АЖ-дан алынған мәліметтерді Мемлекеттік корпорацияның бөлімшесіне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"30. Мемлекеттік корпорацияның бөлімшесі жасына байланысты зейнетақы төлемдерін үш жұмыс күні ішінде, базалық зейнетақыны және жәрдемақыларды екі жұмыс күні ішінде тағайындауға ЭІМ-ді және шешім жобасын қалыптастырады.</w:t>
      </w:r>
    </w:p>
    <w:bookmarkEnd w:id="10"/>
    <w:p>
      <w:pPr>
        <w:spacing w:after="0"/>
        <w:ind w:left="0"/>
        <w:jc w:val="both"/>
      </w:pPr>
      <w:r>
        <w:rPr>
          <w:rFonts w:ascii="Times New Roman"/>
          <w:b w:val="false"/>
          <w:i w:val="false"/>
          <w:color w:val="000000"/>
          <w:sz w:val="28"/>
        </w:rPr>
        <w:t>
      Қалыптастырылған ЭІМ зейнетақы немесе жәрдемақы тағайындау (өзгерту, төлемді қалпына келтіру, тағайындаудан бас тарту) туралы шешім қабылдау үшін Мемлекеттік корпорацияның филиалы арқылы уәкілетті органға жіберіледі.</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зейнетақылар мен жәрдемақыларды есептеудің дұрыстығын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"33. Уәкілетті орган келіп түскен ЭІМ-ді қарайды және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жасына байланысты зейнетақы төлемдерін бес жұмыс күні ішінде, базалық зейнетақы мен жәрдемақыларды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11"/>
    <w:p>
      <w:pPr>
        <w:spacing w:after="0"/>
        <w:ind w:left="0"/>
        <w:jc w:val="both"/>
      </w:pPr>
      <w:r>
        <w:rPr>
          <w:rFonts w:ascii="Times New Roman"/>
          <w:b w:val="false"/>
          <w:i w:val="false"/>
          <w:color w:val="000000"/>
          <w:sz w:val="28"/>
        </w:rPr>
        <w:t xml:space="preserve">
      Бас тарту үшін негіздеме анықталған жағдайда,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зейнетақы және жәрдемақылар тағайындаудан (төлемді өзгертуден, қалпына келтіруден) бас тарту туралы алдын ала шешім, сондай-ақ өтініш берушіге алдын ала шешім бойынша ұстанымын білдіруге мүмкіндік беру үшін тыңдау жүргізудің орны мен уақыты туралы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уәкілетті орган оны алған күннен бастап 1 (бір) жұмыс күні ішінде қабылдайды.</w:t>
      </w:r>
    </w:p>
    <w:p>
      <w:pPr>
        <w:spacing w:after="0"/>
        <w:ind w:left="0"/>
        <w:jc w:val="both"/>
      </w:pPr>
      <w:r>
        <w:rPr>
          <w:rFonts w:ascii="Times New Roman"/>
          <w:b w:val="false"/>
          <w:i w:val="false"/>
          <w:color w:val="000000"/>
          <w:sz w:val="28"/>
        </w:rPr>
        <w:t>
      Уәкілетті орган тыңдау нәтижелері бойынша зейнетақы және жәрдемақылар тағайындау (төлемді өзгерту, қалпына келтіру) туралы шешім қабылдайды.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 жағдайда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Start w:name="z18" w:id="12"/>
    <w:p>
      <w:pPr>
        <w:spacing w:after="0"/>
        <w:ind w:left="0"/>
        <w:jc w:val="both"/>
      </w:pPr>
      <w:r>
        <w:rPr>
          <w:rFonts w:ascii="Times New Roman"/>
          <w:b w:val="false"/>
          <w:i w:val="false"/>
          <w:color w:val="000000"/>
          <w:sz w:val="28"/>
        </w:rPr>
        <w:t xml:space="preserve">
      34. Егер зейнетақы мен жәрдемақылар төлемдерін тағайындау (өзгерту, қалпына келтіру) туралы шешім қабылдау үшін ЭІМ-ге қосымша құжаттарды қоса тіркеу қажет екені анықталса, уәкілетті орган ЭІМ-ні қайтарады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жүргізілетін sms-хабарландырулардың электрондық журналында тіркеледі.</w:t>
      </w:r>
    </w:p>
    <w:bookmarkEnd w:id="12"/>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зейнетақы мен жәрдемақылар тағайындау туралы шешім қабылдау үшін уәкілетті органға жібереді.</w:t>
      </w:r>
    </w:p>
    <w:p>
      <w:pPr>
        <w:spacing w:after="0"/>
        <w:ind w:left="0"/>
        <w:jc w:val="both"/>
      </w:pPr>
      <w:r>
        <w:rPr>
          <w:rFonts w:ascii="Times New Roman"/>
          <w:b w:val="false"/>
          <w:i w:val="false"/>
          <w:color w:val="000000"/>
          <w:sz w:val="28"/>
        </w:rPr>
        <w:t>
      Егер зейнетақы мен жәрдемақылар тағайындау үшін талап етілген құжаттар отыз жұмыс күні ішінде ұсынылса, Мемлекеттік корпорацияның бөлімшесі зейнетақы немесе жәрдемақы төлемдеріне құқық пайда болған күннен бастап төлемді тағайындау (өзгерту, қалпына келтіру) туралы шешімнің электрондық жобасын уәкілетті органға бекіту үшін жібереді.</w:t>
      </w:r>
    </w:p>
    <w:p>
      <w:pPr>
        <w:spacing w:after="0"/>
        <w:ind w:left="0"/>
        <w:jc w:val="both"/>
      </w:pPr>
      <w:r>
        <w:rPr>
          <w:rFonts w:ascii="Times New Roman"/>
          <w:b w:val="false"/>
          <w:i w:val="false"/>
          <w:color w:val="000000"/>
          <w:sz w:val="28"/>
        </w:rPr>
        <w:t xml:space="preserve">
      Егер талап етілген құжаттар отыз жұмыс күні өткен соң ұсынылса, осы Қағидалардың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45-тармақтарына</w:t>
      </w:r>
      <w:r>
        <w:rPr>
          <w:rFonts w:ascii="Times New Roman"/>
          <w:b w:val="false"/>
          <w:i w:val="false"/>
          <w:color w:val="000000"/>
          <w:sz w:val="28"/>
        </w:rPr>
        <w:t xml:space="preserve"> сәйкес қайта өтініш берген күн жүгінген күн болып есептеледі.</w:t>
      </w:r>
    </w:p>
    <w:p>
      <w:pPr>
        <w:spacing w:after="0"/>
        <w:ind w:left="0"/>
        <w:jc w:val="both"/>
      </w:pPr>
      <w:r>
        <w:rPr>
          <w:rFonts w:ascii="Times New Roman"/>
          <w:b w:val="false"/>
          <w:i w:val="false"/>
          <w:color w:val="000000"/>
          <w:sz w:val="28"/>
        </w:rPr>
        <w:t>
      ЭІМ-де, оның ішінде портал арқылы қабылданған өтініштер бойынша зейнетақы немесе жәрдемақы тағайындау (төлемді өзгерту, қалпына келтіру, тағайындаудан бас тарту) туралы шешім қабылдау үшін жетіспейтін құжат болмаған жағдайда, уәкілетті орган тағайындаудан бас тарту туралы шешім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"36. Уәкілетті орган жасына байланысты зейнетақы төлемін немесе мемлекеттік арнайы жәрдемақы тағайындау туралы шешім қабылдағаннан кейін Мемлекеттік корпорацияның бөлімшесі еңбек кітапшасына "зейнетақы (жәрдемақы) тағайындалды" деген белгі қояды және оны өтініш берушіге өзі келген кезде қайтарады.</w:t>
      </w:r>
    </w:p>
    <w:bookmarkEnd w:id="13"/>
    <w:p>
      <w:pPr>
        <w:spacing w:after="0"/>
        <w:ind w:left="0"/>
        <w:jc w:val="both"/>
      </w:pPr>
      <w:r>
        <w:rPr>
          <w:rFonts w:ascii="Times New Roman"/>
          <w:b w:val="false"/>
          <w:i w:val="false"/>
          <w:color w:val="000000"/>
          <w:sz w:val="28"/>
        </w:rPr>
        <w:t xml:space="preserve">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p>
      <w:pPr>
        <w:spacing w:after="0"/>
        <w:ind w:left="0"/>
        <w:jc w:val="both"/>
      </w:pPr>
      <w:r>
        <w:rPr>
          <w:rFonts w:ascii="Times New Roman"/>
          <w:b w:val="false"/>
          <w:i w:val="false"/>
          <w:color w:val="000000"/>
          <w:sz w:val="28"/>
        </w:rPr>
        <w:t xml:space="preserve">
      Жоғарыда көрсетілген куәлікке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зейнетақы төлемі мөлшерін есептеу туралы хабарлама немесе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мемлекеттік базалық зейнетақы мөлшерін есептеу туралы хабарлама қоса беріледі.</w:t>
      </w:r>
    </w:p>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 жағдайда куәлік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Зейнетақының немесе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"39.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шағымның тіркелуі (мөртабан, кіріс нөмірі мен күні) оның қабылданғанын растау болып табылады.</w:t>
      </w:r>
    </w:p>
    <w:bookmarkEnd w:id="14"/>
    <w:p>
      <w:pPr>
        <w:spacing w:after="0"/>
        <w:ind w:left="0"/>
        <w:jc w:val="both"/>
      </w:pPr>
      <w:r>
        <w:rPr>
          <w:rFonts w:ascii="Times New Roman"/>
          <w:b w:val="false"/>
          <w:i w:val="false"/>
          <w:color w:val="000000"/>
          <w:sz w:val="28"/>
        </w:rPr>
        <w:t>
      Мемлекеттік корпорацияның қызметкерлері қызмет көрсету кезінде олардың әрекетіне (әрекетсіздігіне) шағым оның басшысының атына немесе ақпараттандыру саласындағы уәкілетті органға беріледі. Мемлекеттік корпорацияның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"41. Көрсетілетін қызметті берушінің, Министрліктің немесе Мемлекеттік корпорацияның мекенжайына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тиіс. Шағымды тіркеу күні оны қарау мерзіміне кірмейді. Шағымды қарау нәтижелері туралы дәлелді жауап көрсетілетін қызметті алушыға почта байланысы арқылы жіберіледі не уәкілетті органның, Министрліктің немесе Мемлекеттік корпорацияның кеңсесінде қолма-қол беріледі.";</w:t>
      </w:r>
    </w:p>
    <w:bookmarkEnd w:id="15"/>
    <w:bookmarkStart w:name="z25" w:id="16"/>
    <w:p>
      <w:pPr>
        <w:spacing w:after="0"/>
        <w:ind w:left="0"/>
        <w:jc w:val="both"/>
      </w:pPr>
      <w:r>
        <w:rPr>
          <w:rFonts w:ascii="Times New Roman"/>
          <w:b w:val="false"/>
          <w:i w:val="false"/>
          <w:color w:val="000000"/>
          <w:sz w:val="28"/>
        </w:rPr>
        <w:t>
      мынадай мазмұндағы 43-1 және 43-2-тармақтармен толықтырылсын:</w:t>
      </w:r>
    </w:p>
    <w:bookmarkEnd w:id="16"/>
    <w:bookmarkStart w:name="z26" w:id="17"/>
    <w:p>
      <w:pPr>
        <w:spacing w:after="0"/>
        <w:ind w:left="0"/>
        <w:jc w:val="both"/>
      </w:pPr>
      <w:r>
        <w:rPr>
          <w:rFonts w:ascii="Times New Roman"/>
          <w:b w:val="false"/>
          <w:i w:val="false"/>
          <w:color w:val="000000"/>
          <w:sz w:val="28"/>
        </w:rPr>
        <w:t>
      "43-1. Шағымды қарау мерзімі ұзартылған жағдайда шағымды қарау бойынша өкілеттік берілген лауазымды адам шағымды қарау мерзімін ұзарту сәтінен бастап 3 (үш) жұмыс күні ішінде шағымды берген көрсетілетін қызметті алушыға жазбаша түрде (шағым қағаз жеткізгіште берілген кезде) немесе электрондық нысанда (шағым электронды түрде берілген кезде) ұзартудың себептерін көрсете отырып, шағымды қарау мерзімін ұзарту туралы хабардар етеді.</w:t>
      </w:r>
    </w:p>
    <w:bookmarkEnd w:id="17"/>
    <w:bookmarkStart w:name="z27" w:id="18"/>
    <w:p>
      <w:pPr>
        <w:spacing w:after="0"/>
        <w:ind w:left="0"/>
        <w:jc w:val="both"/>
      </w:pPr>
      <w:r>
        <w:rPr>
          <w:rFonts w:ascii="Times New Roman"/>
          <w:b w:val="false"/>
          <w:i w:val="false"/>
          <w:color w:val="000000"/>
          <w:sz w:val="28"/>
        </w:rPr>
        <w:t>
      43-2. Егер Қазақстан Республикасының заңдарында өзгеше көзделмесе, ӘРПК-нің 91-бабының 5-тармағына сәйкес әкімшілік тәртіппен (сотқа дейінгі) шағым жасалғаннан кейін сотқа жүгінуге жол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xml:space="preserve">
      "44. Жасына байланысты зейнетақы төлемдерін алушы жасына байланысты зейнетақы төлемдерін тағайындау үшін бұрын ұсынылған құжаттарды толықтыратын 1998 жылғы 1 қаңтарға дейінгі еңбек өтілі, 1998 жылғы 1 қаңтардан бергі табысы туралы құжаттарды ұсынған кезде жасына байланысты зейнетақы төлемдерінің мөлшерін өзгерту, жүргізілген арттырулар ескеріле отырып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өтінішті берген күннен бастап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электрондық журналға тіркелетін уәкілетті органның шешімінің негізінде жүзеге асырылады.</w:t>
      </w:r>
    </w:p>
    <w:bookmarkEnd w:id="19"/>
    <w:p>
      <w:pPr>
        <w:spacing w:after="0"/>
        <w:ind w:left="0"/>
        <w:jc w:val="both"/>
      </w:pPr>
      <w:r>
        <w:rPr>
          <w:rFonts w:ascii="Times New Roman"/>
          <w:b w:val="false"/>
          <w:i w:val="false"/>
          <w:color w:val="000000"/>
          <w:sz w:val="28"/>
        </w:rPr>
        <w:t>
      Бұл ретте қосымша ұсынылған, оның ішінде жинақтаушы зейнетақы қорларына немесе бірыңғай жинақтаушы зейнетақы қорына міндетті зейнетақы жарналарының толық есептелмеуіне, ұсталмауына және уақтылы аударылмауына байланысты құжаттар бойынша есепке алынатын орташа айлық табыстың кезеңі жасына байланысты зейнетақы төлемдерінің мөлшері есептелген, бастапқы ұсынылған орташа айлық табыстың кезеңіне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"54.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өтініші негізінде зейнетақы ісін/жәрдемақы алушының ісін алушының қолына береді немесе басқа елдердің уәкілетті органдарының сұрау салуы бойынша жіберіледі.</w:t>
      </w:r>
    </w:p>
    <w:bookmarkEnd w:id="20"/>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зейнетақыларды және жәрдемақыларды төлеу ішкі істер органдарынан тіркеуден шығарылған айға қоса жүргізіледі.</w:t>
      </w:r>
    </w:p>
    <w:bookmarkStart w:name="z33" w:id="21"/>
    <w:p>
      <w:pPr>
        <w:spacing w:after="0"/>
        <w:ind w:left="0"/>
        <w:jc w:val="both"/>
      </w:pPr>
      <w:r>
        <w:rPr>
          <w:rFonts w:ascii="Times New Roman"/>
          <w:b w:val="false"/>
          <w:i w:val="false"/>
          <w:color w:val="000000"/>
          <w:sz w:val="28"/>
        </w:rPr>
        <w:t>
      55. Уәкілетті органның зейнетақыларды немесе жәрдемақыларды тағайындау туралы шешімдерінің негізінде Мемлекеттік корпорация бес жұмыс күні ішінде тағайындалған зейнетақылар мен жәрдемақылар сомаларын ай сайын, төлем айының алдындағы айдың 27-күніне Қазақстан Республикасы Еңбек және халықты әлеуметтік қорғау министрлігіне (бұдан әрі – Министрлік) ұсынылатын, төлемге бюджет қаражатының қажеттілігіне қосуды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"60. Зейнетақылар мен жәрдемақыларды төлеуді Мемлекеттік корпорация:</w:t>
      </w:r>
    </w:p>
    <w:bookmarkEnd w:id="22"/>
    <w:p>
      <w:pPr>
        <w:spacing w:after="0"/>
        <w:ind w:left="0"/>
        <w:jc w:val="both"/>
      </w:pPr>
      <w:r>
        <w:rPr>
          <w:rFonts w:ascii="Times New Roman"/>
          <w:b w:val="false"/>
          <w:i w:val="false"/>
          <w:color w:val="000000"/>
          <w:sz w:val="28"/>
        </w:rPr>
        <w:t>
      патронат туралы шарт бойынша отбасындағы балаларға жәрдемақыны аудару баланың өз шотына жүзеге асырылады;</w:t>
      </w:r>
    </w:p>
    <w:p>
      <w:pPr>
        <w:spacing w:after="0"/>
        <w:ind w:left="0"/>
        <w:jc w:val="both"/>
      </w:pPr>
      <w:r>
        <w:rPr>
          <w:rFonts w:ascii="Times New Roman"/>
          <w:b w:val="false"/>
          <w:i w:val="false"/>
          <w:color w:val="000000"/>
          <w:sz w:val="28"/>
        </w:rPr>
        <w:t>
      зейнетақы мен жәрдемақы беру жөніндегі уәкілетті ұйымдағы банк шоттарына аудару;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бойынша уәкілетті ұйымның бөлімшесіне осы өзгерістер туралы, тиісті өзгерістерді растайтын құжаттармен қоса өтініш береді.</w:t>
      </w:r>
    </w:p>
    <w:p>
      <w:pPr>
        <w:spacing w:after="0"/>
        <w:ind w:left="0"/>
        <w:jc w:val="both"/>
      </w:pPr>
      <w:r>
        <w:rPr>
          <w:rFonts w:ascii="Times New Roman"/>
          <w:b w:val="false"/>
          <w:i w:val="false"/>
          <w:color w:val="000000"/>
          <w:sz w:val="28"/>
        </w:rPr>
        <w:t>
      Зейнетақы мен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мен жәрдемақыны беру жөніндегі уәкілетті ұйым Мемлекеттік корпорацияға, оның ішінде электрондық байланыс арналары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xml:space="preserve">
      "64. Мемлекеттік корпорацияның бөлімшесі зейнетақыларды және жәрдемақыларды төлеуді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уәкілетті орган шешімінің негізінде:</w:t>
      </w:r>
    </w:p>
    <w:bookmarkEnd w:id="23"/>
    <w:p>
      <w:pPr>
        <w:spacing w:after="0"/>
        <w:ind w:left="0"/>
        <w:jc w:val="both"/>
      </w:pPr>
      <w:r>
        <w:rPr>
          <w:rFonts w:ascii="Times New Roman"/>
          <w:b w:val="false"/>
          <w:i w:val="false"/>
          <w:color w:val="000000"/>
          <w:sz w:val="28"/>
        </w:rPr>
        <w:t>
      1) зейнетақы мен жәрдемақы беру жөніндегі уәкілетті ұйым ұсынатын алушының банк шоттары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шетелдіктің немесе азаматтығы жоқ адамның, қандастың жеке басын куәландыратын құжаттың қолданылу мерзімінің өтуі, оның ішінде АЖ анықталғаны туралы;</w:t>
      </w:r>
    </w:p>
    <w:p>
      <w:pPr>
        <w:spacing w:after="0"/>
        <w:ind w:left="0"/>
        <w:jc w:val="both"/>
      </w:pPr>
      <w:r>
        <w:rPr>
          <w:rFonts w:ascii="Times New Roman"/>
          <w:b w:val="false"/>
          <w:i w:val="false"/>
          <w:color w:val="000000"/>
          <w:sz w:val="28"/>
        </w:rPr>
        <w:t>
      3) іздеуде жүрген адамдардың хабар-ошарсыз кету фактісінің, оның ішінде АЖ анықталғаны туралы;</w:t>
      </w:r>
    </w:p>
    <w:p>
      <w:pPr>
        <w:spacing w:after="0"/>
        <w:ind w:left="0"/>
        <w:jc w:val="both"/>
      </w:pPr>
      <w:r>
        <w:rPr>
          <w:rFonts w:ascii="Times New Roman"/>
          <w:b w:val="false"/>
          <w:i w:val="false"/>
          <w:color w:val="000000"/>
          <w:sz w:val="28"/>
        </w:rPr>
        <w:t>
      4) ата-ананың(лардың) құқықтарынан және қамқоршыны (қорғаншыларды) құқықтарынан айыру (босатылған және шеттетілген қамқоршылар (қорғаншылар) туралы), қамқоршыны (қорғаншыны) ауыстыру немесе қайтыс болуы, оның ішінде қамқоршы бір медициналық-әлеуметтік мекемеден басқасына шығып кеткен жағдайда жаңа қамқоршыны (қорғаншыны) тағайындағанға дейінгі фактілер туралы, оның ішінде АЖ анықталғаны туралы;</w:t>
      </w:r>
    </w:p>
    <w:p>
      <w:pPr>
        <w:spacing w:after="0"/>
        <w:ind w:left="0"/>
        <w:jc w:val="both"/>
      </w:pPr>
      <w:r>
        <w:rPr>
          <w:rFonts w:ascii="Times New Roman"/>
          <w:b w:val="false"/>
          <w:i w:val="false"/>
          <w:color w:val="000000"/>
          <w:sz w:val="28"/>
        </w:rPr>
        <w:t>
      5) хабар-ошарсыз кеткен деп танылған немесе қайтыс болған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екендігін растайтын ақпараттың келіп түсу фактісінің, оның ішінде АЖ анықталғаны туралы;</w:t>
      </w:r>
    </w:p>
    <w:p>
      <w:pPr>
        <w:spacing w:after="0"/>
        <w:ind w:left="0"/>
        <w:jc w:val="both"/>
      </w:pPr>
      <w:r>
        <w:rPr>
          <w:rFonts w:ascii="Times New Roman"/>
          <w:b w:val="false"/>
          <w:i w:val="false"/>
          <w:color w:val="000000"/>
          <w:sz w:val="28"/>
        </w:rPr>
        <w:t>
      6) қайтыс болған асыраушының балаларына, аға-інілеріне, апа-сіңлілеріне немесе немерелеріне күтім жасайтын адамдардың жұмысқа орналасу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7) жасы он сегізден асқан асыраушысынан айырылу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w:t>
      </w:r>
    </w:p>
    <w:p>
      <w:pPr>
        <w:spacing w:after="0"/>
        <w:ind w:left="0"/>
        <w:jc w:val="both"/>
      </w:pPr>
      <w:r>
        <w:rPr>
          <w:rFonts w:ascii="Times New Roman"/>
          <w:b w:val="false"/>
          <w:i w:val="false"/>
          <w:color w:val="000000"/>
          <w:sz w:val="28"/>
        </w:rPr>
        <w:t>
      8) шетел адамның тұруға ықтиярхатын алғанға дейін Қазақстан Республикасы азаматтығынан айырылу немесе шығу фактісі анықталғаны туралы, оның ішінде ақпараттық жүйелерден анықталғаны туралы мәліметтер келіп түскен айдан кейінгі айдың бірінші күнінен бастап;</w:t>
      </w:r>
    </w:p>
    <w:p>
      <w:pPr>
        <w:spacing w:after="0"/>
        <w:ind w:left="0"/>
        <w:jc w:val="both"/>
      </w:pPr>
      <w:r>
        <w:rPr>
          <w:rFonts w:ascii="Times New Roman"/>
          <w:b w:val="false"/>
          <w:i w:val="false"/>
          <w:color w:val="000000"/>
          <w:sz w:val="28"/>
        </w:rPr>
        <w:t>
      9) Еуразиялық экономикалық одаққа мүше мемлекеттердің еңбекшілерін зейнетақымен қамсыздандыру туралы келісімге сәйкес тағайындалған зейнетақылардан басқа, Қазақстан Республикасынан тыс жерлерде зейнетақы төлемдерін, жәрдемақылар алу фактісі анықталған жағдайда төлемдерді тоқтата тұрады.</w:t>
      </w:r>
    </w:p>
    <w:bookmarkStart w:name="z38" w:id="24"/>
    <w:p>
      <w:pPr>
        <w:spacing w:after="0"/>
        <w:ind w:left="0"/>
        <w:jc w:val="both"/>
      </w:pPr>
      <w:r>
        <w:rPr>
          <w:rFonts w:ascii="Times New Roman"/>
          <w:b w:val="false"/>
          <w:i w:val="false"/>
          <w:color w:val="000000"/>
          <w:sz w:val="28"/>
        </w:rPr>
        <w:t xml:space="preserve">
      65. Мемлекеттік корпорацияның бөлімшесі зейнетақыларды немесе жәрдемақыларды төлеуді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уәкілетті органның шешімінің негізінде:</w:t>
      </w:r>
    </w:p>
    <w:bookmarkEnd w:id="24"/>
    <w:p>
      <w:pPr>
        <w:spacing w:after="0"/>
        <w:ind w:left="0"/>
        <w:jc w:val="both"/>
      </w:pPr>
      <w:r>
        <w:rPr>
          <w:rFonts w:ascii="Times New Roman"/>
          <w:b w:val="false"/>
          <w:i w:val="false"/>
          <w:color w:val="000000"/>
          <w:sz w:val="28"/>
        </w:rPr>
        <w:t>
      қайтыс болғаны туралы, оның ішінде АЖ алынатын мәліметтер;</w:t>
      </w:r>
    </w:p>
    <w:p>
      <w:pPr>
        <w:spacing w:after="0"/>
        <w:ind w:left="0"/>
        <w:jc w:val="both"/>
      </w:pPr>
      <w:r>
        <w:rPr>
          <w:rFonts w:ascii="Times New Roman"/>
          <w:b w:val="false"/>
          <w:i w:val="false"/>
          <w:color w:val="000000"/>
          <w:sz w:val="28"/>
        </w:rPr>
        <w:t>
      кеткен елінің уәкілетті органынан зейнетақы ісіне/жәрдемақы алушының ісіне сұрау салу;</w:t>
      </w:r>
    </w:p>
    <w:p>
      <w:pPr>
        <w:spacing w:after="0"/>
        <w:ind w:left="0"/>
        <w:jc w:val="both"/>
      </w:pPr>
      <w:r>
        <w:rPr>
          <w:rFonts w:ascii="Times New Roman"/>
          <w:b w:val="false"/>
          <w:i w:val="false"/>
          <w:color w:val="000000"/>
          <w:sz w:val="28"/>
        </w:rPr>
        <w:t>
      зейнетақы немесе жәрдемақы алушының оны әділет органдарынан тіркеуден шығарғанын растайтын құжатпен қоса, зейнетақы немесе жәрдемақы төлеуді тоқтату туралы өтініші;</w:t>
      </w:r>
    </w:p>
    <w:p>
      <w:pPr>
        <w:spacing w:after="0"/>
        <w:ind w:left="0"/>
        <w:jc w:val="both"/>
      </w:pPr>
      <w:r>
        <w:rPr>
          <w:rFonts w:ascii="Times New Roman"/>
          <w:b w:val="false"/>
          <w:i w:val="false"/>
          <w:color w:val="000000"/>
          <w:sz w:val="28"/>
        </w:rPr>
        <w:t>
      мемлекеттік арнайы жәрдемақы алушылардың Қазақстан Республикасының азаматтығын жоғалту немесе азаматтығынан шығу фактісінің, оның ішінде ақпараттық жүйелерден анықталғаны туралы мәліметтер;</w:t>
      </w:r>
    </w:p>
    <w:p>
      <w:pPr>
        <w:spacing w:after="0"/>
        <w:ind w:left="0"/>
        <w:jc w:val="both"/>
      </w:pPr>
      <w:r>
        <w:rPr>
          <w:rFonts w:ascii="Times New Roman"/>
          <w:b w:val="false"/>
          <w:i w:val="false"/>
          <w:color w:val="000000"/>
          <w:sz w:val="28"/>
        </w:rPr>
        <w:t>
      Қазақстан Республикасы Жоғарғы сотының отставкадағы судьяға ай сайынғы өмір бойы қамсыздандыру тағайындалғаны туралы хабарламасы келіп түскен айдан кейінгі айдың бірінші күнінен бастап тоқтатады.</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 қатарынан зейнеткердің зейнетақы ісінен уәкілетті мемлекеттік органның еңбек сіңірген жылдары үшін зейнетақы төлемдері тағайындалғаны туралы үзінді көшірме;</w:t>
      </w:r>
    </w:p>
    <w:p>
      <w:pPr>
        <w:spacing w:after="0"/>
        <w:ind w:left="0"/>
        <w:jc w:val="both"/>
      </w:pPr>
      <w:r>
        <w:rPr>
          <w:rFonts w:ascii="Times New Roman"/>
          <w:b w:val="false"/>
          <w:i w:val="false"/>
          <w:color w:val="000000"/>
          <w:sz w:val="28"/>
        </w:rPr>
        <w:t>
      зейнетақы мен жәрдемақылар алушылардың Қазақстан Республикасынан тыс жерлерге тұрақты тұруға кету фактісі анықталғаны туралы мәліметтер, оның ішінде АЖ-дан;</w:t>
      </w:r>
    </w:p>
    <w:p>
      <w:pPr>
        <w:spacing w:after="0"/>
        <w:ind w:left="0"/>
        <w:jc w:val="both"/>
      </w:pPr>
      <w:r>
        <w:rPr>
          <w:rFonts w:ascii="Times New Roman"/>
          <w:b w:val="false"/>
          <w:i w:val="false"/>
          <w:color w:val="000000"/>
          <w:sz w:val="28"/>
        </w:rPr>
        <w:t>
      өтініш берушінің негізсіз тағайындауға алып келген дәйексіз мәліметтерді ұсыну фактісі анықталғаны туралы мәліметтер келіп түскен айдан кейінгі айдың бірінші күнінен бастап тоқтатады.</w:t>
      </w:r>
    </w:p>
    <w:bookmarkStart w:name="z39" w:id="25"/>
    <w:p>
      <w:pPr>
        <w:spacing w:after="0"/>
        <w:ind w:left="0"/>
        <w:jc w:val="both"/>
      </w:pPr>
      <w:r>
        <w:rPr>
          <w:rFonts w:ascii="Times New Roman"/>
          <w:b w:val="false"/>
          <w:i w:val="false"/>
          <w:color w:val="000000"/>
          <w:sz w:val="28"/>
        </w:rPr>
        <w:t xml:space="preserve">
      66. Шетелдіктің немесе азаматтығы жоқ адамдардың, қандастың жеке басын куәландыратын құжаттың жарамдылық мерзімінің аяқталу себебі бойынша зейнетақы мен жәрдемақылар төлемдері тоқтатыла тұрған жағдайда төлемдерді қалпына келтіру тоқтатыла тұрған күннен, бірақ оларды алу үшін жүгінер алдындағы үш жылдан аспайтын сәттен бастап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"71. Зейнетақы немесе жәрдемақы алушы қайтыс болған жағдайда, егер жерлеуге арналған біржолғы төлемге өтініш зейнетақы немесе жәрдемақы алушы қайтыс болған күннен кейін үш жылдан кешіктірілмей берілген болса, оны жерлеуді жүзеге асырған адамға алушы қайтыс болған сәтте айқындалатын мөлшерде жерлеуге арналған біржолғы төлем төленеді.";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"73. Жерлеуді жүзеге асырған жеке немесе заңды тұлғадан өтініш қабылданған кезде жеке басты куәландыратын құжат, зейнетақы немесе жәрдемақы алушының қайтыс болғаны туралы мәліметтерді тиісті ақпараттық жүйелерден алады.</w:t>
      </w:r>
    </w:p>
    <w:bookmarkEnd w:id="27"/>
    <w:p>
      <w:pPr>
        <w:spacing w:after="0"/>
        <w:ind w:left="0"/>
        <w:jc w:val="both"/>
      </w:pPr>
      <w:r>
        <w:rPr>
          <w:rFonts w:ascii="Times New Roman"/>
          <w:b w:val="false"/>
          <w:i w:val="false"/>
          <w:color w:val="000000"/>
          <w:sz w:val="28"/>
        </w:rPr>
        <w:t>
      Ақпараттық жүйелерден алынатын мәліметтер болмаған жағдайда жерлеуді жүзеге асырған жеке немесе заңды тұлға өтінішке мынадай құжаттарды қоса береді:</w:t>
      </w:r>
    </w:p>
    <w:p>
      <w:pPr>
        <w:spacing w:after="0"/>
        <w:ind w:left="0"/>
        <w:jc w:val="both"/>
      </w:pPr>
      <w:r>
        <w:rPr>
          <w:rFonts w:ascii="Times New Roman"/>
          <w:b w:val="false"/>
          <w:i w:val="false"/>
          <w:color w:val="000000"/>
          <w:sz w:val="28"/>
        </w:rPr>
        <w:t>
      1) жерлеуді жүзеге асырған адамның жеке басын куәландыратын құжат не заңды тұлғаны мемлекеттік тіркеу туралы анықтама (куәлік) (заңды тұлғалар үшін) немесе дара кәсіпкердің патенті (заңды тұлға құрмастан кәсіпкерлік қызметті жүзеге асыратын жеке тұлғалар үшін);</w:t>
      </w:r>
    </w:p>
    <w:p>
      <w:pPr>
        <w:spacing w:after="0"/>
        <w:ind w:left="0"/>
        <w:jc w:val="both"/>
      </w:pPr>
      <w:r>
        <w:rPr>
          <w:rFonts w:ascii="Times New Roman"/>
          <w:b w:val="false"/>
          <w:i w:val="false"/>
          <w:color w:val="000000"/>
          <w:sz w:val="28"/>
        </w:rPr>
        <w:t>
      2) алушының қайтыс болғаны туралы куәлік немесе қайтыс болу фактісін растайтын басқа мемлекеттердің уәкілетті органы берген және апостиль қойып куәландырылған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xml:space="preserve">
      "75. Мемлекеттік корпорацияның бөлімшесі бір жұмыс күні ішінде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жерлеуге арналған біржолғы төлемді тағайындауға ЭІМ-ді және электрондық шешім жобасын қалыптастырады және Мемлекеттік корпорацияның филиалына жібереді.</w:t>
      </w:r>
    </w:p>
    <w:bookmarkEnd w:id="28"/>
    <w:p>
      <w:pPr>
        <w:spacing w:after="0"/>
        <w:ind w:left="0"/>
        <w:jc w:val="both"/>
      </w:pPr>
      <w:r>
        <w:rPr>
          <w:rFonts w:ascii="Times New Roman"/>
          <w:b w:val="false"/>
          <w:i w:val="false"/>
          <w:color w:val="000000"/>
          <w:sz w:val="28"/>
        </w:rPr>
        <w:t>
      Мемлекеттік корпорацияның филиалы бір жұмыс күні ішінде келіп түскен құжаттарды қарайды, есептеудің және ЭІМ мен электрондық шешім жобасын ресімдеудің дұрыстығын тексереді және жерлеуге арналған біржолғы төлемді тағайындау (тағайындаудан бас тарту) туралы шешім қабылдау үшін уәкілетті органға жібереді.</w:t>
      </w:r>
    </w:p>
    <w:p>
      <w:pPr>
        <w:spacing w:after="0"/>
        <w:ind w:left="0"/>
        <w:jc w:val="both"/>
      </w:pPr>
      <w:r>
        <w:rPr>
          <w:rFonts w:ascii="Times New Roman"/>
          <w:b w:val="false"/>
          <w:i w:val="false"/>
          <w:color w:val="000000"/>
          <w:sz w:val="28"/>
        </w:rPr>
        <w:t>
      Уәкілетті орган электрондық құжаттармен келіп түскен электрондық шешім жобасын қарайды, олар уәкілетті органға келіп түскен күннен бастап бір жұмыс күні ішінде жерлеуге арналған біржолғы төлемді тағайындау (тағайындаудан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тақырыбына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тақырыбына орыс тілінде өзгеріс енгізіледі, қазақ тіліндегі мәтін өзгермейді;</w:t>
      </w:r>
    </w:p>
    <w:bookmarkStart w:name="z49"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29"/>
    <w:bookmarkStart w:name="z50"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w:t>
      </w:r>
      <w:r>
        <w:rPr>
          <w:rFonts w:ascii="Times New Roman"/>
          <w:b w:val="false"/>
          <w:i w:val="false"/>
          <w:color w:val="000000"/>
          <w:sz w:val="28"/>
        </w:rPr>
        <w:t xml:space="preserve"> сәйкес 5-1 қосымшамен толықтырылсын.</w:t>
      </w:r>
    </w:p>
    <w:bookmarkEnd w:id="30"/>
    <w:bookmarkStart w:name="z51" w:id="31"/>
    <w:p>
      <w:pPr>
        <w:spacing w:after="0"/>
        <w:ind w:left="0"/>
        <w:jc w:val="both"/>
      </w:pPr>
      <w:r>
        <w:rPr>
          <w:rFonts w:ascii="Times New Roman"/>
          <w:b w:val="false"/>
          <w:i w:val="false"/>
          <w:color w:val="000000"/>
          <w:sz w:val="28"/>
        </w:rPr>
        <w:t>
      2. Әлеуметтік сақтандыру, базалық әлеуметтік және зейнетақымен қамсыздандыру саясаты департаменті заңнамада белгіленген тәртіппен:</w:t>
      </w:r>
    </w:p>
    <w:bookmarkEnd w:id="31"/>
    <w:bookmarkStart w:name="z52"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2"/>
    <w:bookmarkStart w:name="z53" w:id="3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3"/>
    <w:bookmarkStart w:name="z54" w:id="3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4"/>
    <w:bookmarkStart w:name="z55" w:id="3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35"/>
    <w:bookmarkStart w:name="z56" w:id="3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Ауданның коды _______________________________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w:t>
      </w:r>
    </w:p>
    <w:p>
      <w:pPr>
        <w:spacing w:after="0"/>
        <w:ind w:left="0"/>
        <w:jc w:val="both"/>
      </w:pPr>
      <w:r>
        <w:rPr>
          <w:rFonts w:ascii="Times New Roman"/>
          <w:b w:val="false"/>
          <w:i w:val="false"/>
          <w:color w:val="000000"/>
          <w:sz w:val="28"/>
        </w:rPr>
        <w:t>
       облысы (қаласы) бойынша департаменті</w:t>
      </w:r>
    </w:p>
    <w:bookmarkStart w:name="z59"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 жылғы "___" 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_____________________________________ </w:t>
      </w:r>
    </w:p>
    <w:p>
      <w:pPr>
        <w:spacing w:after="0"/>
        <w:ind w:left="0"/>
        <w:jc w:val="both"/>
      </w:pPr>
      <w:r>
        <w:rPr>
          <w:rFonts w:ascii="Times New Roman"/>
          <w:b w:val="false"/>
          <w:i w:val="false"/>
          <w:color w:val="000000"/>
          <w:sz w:val="28"/>
        </w:rPr>
        <w:t xml:space="preserve">
      Құжаттың сериясы: ________ құжаттың нөмірі: ________ кім берген: ______________ </w:t>
      </w:r>
    </w:p>
    <w:p>
      <w:pPr>
        <w:spacing w:after="0"/>
        <w:ind w:left="0"/>
        <w:jc w:val="both"/>
      </w:pPr>
      <w:r>
        <w:rPr>
          <w:rFonts w:ascii="Times New Roman"/>
          <w:b w:val="false"/>
          <w:i w:val="false"/>
          <w:color w:val="000000"/>
          <w:sz w:val="28"/>
        </w:rPr>
        <w:t xml:space="preserve">
      Берілген күні _____________ жылғы "______" _________________________________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__________________________________________ </w:t>
      </w:r>
    </w:p>
    <w:p>
      <w:pPr>
        <w:spacing w:after="0"/>
        <w:ind w:left="0"/>
        <w:jc w:val="both"/>
      </w:pPr>
      <w:r>
        <w:rPr>
          <w:rFonts w:ascii="Times New Roman"/>
          <w:b w:val="false"/>
          <w:i w:val="false"/>
          <w:color w:val="000000"/>
          <w:sz w:val="28"/>
        </w:rPr>
        <w:t xml:space="preserve">
      Облыс ____________________________________________________________________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____________________________________ </w:t>
      </w:r>
    </w:p>
    <w:p>
      <w:pPr>
        <w:spacing w:after="0"/>
        <w:ind w:left="0"/>
        <w:jc w:val="both"/>
      </w:pPr>
      <w:r>
        <w:rPr>
          <w:rFonts w:ascii="Times New Roman"/>
          <w:b w:val="false"/>
          <w:i w:val="false"/>
          <w:color w:val="000000"/>
          <w:sz w:val="28"/>
        </w:rPr>
        <w:t xml:space="preserve">
      көше (шағынаудан) __________________ үй _______ пәтер________________________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_________________________________________________________ </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xml:space="preserve">
      мүгедектігі бойынша, асыраушысынан айырылу жағдайы бойынша мемлекеттік </w:t>
      </w:r>
    </w:p>
    <w:p>
      <w:pPr>
        <w:spacing w:after="0"/>
        <w:ind w:left="0"/>
        <w:jc w:val="both"/>
      </w:pPr>
      <w:r>
        <w:rPr>
          <w:rFonts w:ascii="Times New Roman"/>
          <w:b w:val="false"/>
          <w:i w:val="false"/>
          <w:color w:val="000000"/>
          <w:sz w:val="28"/>
        </w:rPr>
        <w:t xml:space="preserve">
      әлеуметтік жәрдемақы, мемлекеттік арнайы жәрдемақы) тағайындауды </w:t>
      </w:r>
    </w:p>
    <w:p>
      <w:pPr>
        <w:spacing w:after="0"/>
        <w:ind w:left="0"/>
        <w:jc w:val="both"/>
      </w:pPr>
      <w:r>
        <w:rPr>
          <w:rFonts w:ascii="Times New Roman"/>
          <w:b w:val="false"/>
          <w:i w:val="false"/>
          <w:color w:val="000000"/>
          <w:sz w:val="28"/>
        </w:rPr>
        <w:t>
      (қалпына келтіруді) сұраймын.</w:t>
      </w:r>
    </w:p>
    <w:p>
      <w:pPr>
        <w:spacing w:after="0"/>
        <w:ind w:left="0"/>
        <w:jc w:val="both"/>
      </w:pPr>
      <w:r>
        <w:rPr>
          <w:rFonts w:ascii="Times New Roman"/>
          <w:b w:val="false"/>
          <w:i w:val="false"/>
          <w:color w:val="000000"/>
          <w:sz w:val="28"/>
        </w:rPr>
        <w:t>
      Асыраушысынан айырылу бойынша мемлекеттік әлеуметтік жәрдемақыға өтініш берген кезде асырауындағы адам саны көрсетіледі.</w:t>
      </w:r>
    </w:p>
    <w:p>
      <w:pPr>
        <w:spacing w:after="0"/>
        <w:ind w:left="0"/>
        <w:jc w:val="both"/>
      </w:pPr>
      <w:r>
        <w:rPr>
          <w:rFonts w:ascii="Times New Roman"/>
          <w:b w:val="false"/>
          <w:i w:val="false"/>
          <w:color w:val="000000"/>
          <w:sz w:val="28"/>
        </w:rPr>
        <w:t>
      Бұрын маған жәрдемақы, оның ішінде Қазақстан Республикасынан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Төленетін зейнетақылар немесе жәрдемақылар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 жағдайда,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 Е-maіl _________________________</w:t>
      </w:r>
    </w:p>
    <w:p>
      <w:pPr>
        <w:spacing w:after="0"/>
        <w:ind w:left="0"/>
        <w:jc w:val="both"/>
      </w:pPr>
      <w:r>
        <w:rPr>
          <w:rFonts w:ascii="Times New Roman"/>
          <w:b w:val="false"/>
          <w:i w:val="false"/>
          <w:color w:val="000000"/>
          <w:sz w:val="28"/>
        </w:rPr>
        <w:t>
       өтініш берген күн: 20__ жылғы "___" 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_____________________________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 _____________ облысы (қаласы)</w:t>
      </w:r>
    </w:p>
    <w:p>
      <w:pPr>
        <w:spacing w:after="0"/>
        <w:ind w:left="0"/>
        <w:jc w:val="both"/>
      </w:pPr>
      <w:r>
        <w:rPr>
          <w:rFonts w:ascii="Times New Roman"/>
          <w:b w:val="false"/>
          <w:i w:val="false"/>
          <w:color w:val="000000"/>
          <w:sz w:val="28"/>
        </w:rPr>
        <w:t>
      бойынша департаменті "Бірыңғай жинақтаушы зейнетақы қоры" АҚ (бұдан әрі – БЖЗҚ)</w:t>
      </w:r>
    </w:p>
    <w:bookmarkStart w:name="z62"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 жылғы "___" 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_____________________________________ </w:t>
      </w:r>
    </w:p>
    <w:p>
      <w:pPr>
        <w:spacing w:after="0"/>
        <w:ind w:left="0"/>
        <w:jc w:val="both"/>
      </w:pPr>
      <w:r>
        <w:rPr>
          <w:rFonts w:ascii="Times New Roman"/>
          <w:b w:val="false"/>
          <w:i w:val="false"/>
          <w:color w:val="000000"/>
          <w:sz w:val="28"/>
        </w:rPr>
        <w:t xml:space="preserve">
      Құжаттың сериясы: _______ құжаттың нөмірі: _______________ кім берген: _________ </w:t>
      </w:r>
    </w:p>
    <w:p>
      <w:pPr>
        <w:spacing w:after="0"/>
        <w:ind w:left="0"/>
        <w:jc w:val="both"/>
      </w:pPr>
      <w:r>
        <w:rPr>
          <w:rFonts w:ascii="Times New Roman"/>
          <w:b w:val="false"/>
          <w:i w:val="false"/>
          <w:color w:val="000000"/>
          <w:sz w:val="28"/>
        </w:rPr>
        <w:t xml:space="preserve">
      Берілген күні: _____________ жылғы "___"_____________________________________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______________________________________ </w:t>
      </w:r>
    </w:p>
    <w:p>
      <w:pPr>
        <w:spacing w:after="0"/>
        <w:ind w:left="0"/>
        <w:jc w:val="both"/>
      </w:pPr>
      <w:r>
        <w:rPr>
          <w:rFonts w:ascii="Times New Roman"/>
          <w:b w:val="false"/>
          <w:i w:val="false"/>
          <w:color w:val="000000"/>
          <w:sz w:val="28"/>
        </w:rPr>
        <w:t xml:space="preserve">
      Облыс ______________ қала (ауданы)_____________ ауыл ________________________ </w:t>
      </w:r>
    </w:p>
    <w:p>
      <w:pPr>
        <w:spacing w:after="0"/>
        <w:ind w:left="0"/>
        <w:jc w:val="both"/>
      </w:pPr>
      <w:r>
        <w:rPr>
          <w:rFonts w:ascii="Times New Roman"/>
          <w:b w:val="false"/>
          <w:i w:val="false"/>
          <w:color w:val="000000"/>
          <w:sz w:val="28"/>
        </w:rPr>
        <w:t xml:space="preserve">
      көше (шағынаудан) ______________ үй___ пәтер ________________________________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_________________________________________________________ </w:t>
      </w:r>
    </w:p>
    <w:p>
      <w:pPr>
        <w:spacing w:after="0"/>
        <w:ind w:left="0"/>
        <w:jc w:val="both"/>
      </w:pPr>
      <w:r>
        <w:rPr>
          <w:rFonts w:ascii="Times New Roman"/>
          <w:b w:val="false"/>
          <w:i w:val="false"/>
          <w:color w:val="000000"/>
          <w:sz w:val="28"/>
        </w:rPr>
        <w:t xml:space="preserve">
      Резиденттік: резидент бейрезидент </w:t>
      </w:r>
    </w:p>
    <w:p>
      <w:pPr>
        <w:spacing w:after="0"/>
        <w:ind w:left="0"/>
        <w:jc w:val="both"/>
      </w:pPr>
      <w:r>
        <w:rPr>
          <w:rFonts w:ascii="Times New Roman"/>
          <w:b w:val="false"/>
          <w:i w:val="false"/>
          <w:color w:val="000000"/>
          <w:sz w:val="28"/>
        </w:rPr>
        <w:t xml:space="preserve">
      Маған зейнеткерлік жасқа толуыма байланысты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(жасына байланысты зейнетақы төлемдерін; мемлекеттік базалық зейнетақы төлемін; </w:t>
      </w:r>
    </w:p>
    <w:p>
      <w:pPr>
        <w:spacing w:after="0"/>
        <w:ind w:left="0"/>
        <w:jc w:val="both"/>
      </w:pPr>
      <w:r>
        <w:rPr>
          <w:rFonts w:ascii="Times New Roman"/>
          <w:b w:val="false"/>
          <w:i w:val="false"/>
          <w:color w:val="000000"/>
          <w:sz w:val="28"/>
        </w:rPr>
        <w:t>
      БЖЗҚ-дан төленетін зейнетақы төлемдерін)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БЖЗҚ-дан зейнетақы төлемдері төленген кезде БЖЗҚ-дан берілетін зейнетақы төлемдер түріндегі менің табысыма БЖЗҚ-дан төлем берілген күніне, бірақ Қазақстан Республикасының салық заңнамасында белгіленген шектерден асырмай есептелген салықтық шегерімді қолдануды сұраймын. Жеке табыс салығымен салық салуға жататын БЖЗҚ-дан берілетін зейнетақы төлемдері түріндегі менің табысыма салықтық шегерімді қолдану салық шегерімге құқықтың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төлемдері мөлшерлерінің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БЖЗҚ-дан берілетін зейнетақы төлемдерін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үй телефоны ______ ұялы телефон _________ Е-maіl _________ </w:t>
      </w:r>
    </w:p>
    <w:p>
      <w:pPr>
        <w:spacing w:after="0"/>
        <w:ind w:left="0"/>
        <w:jc w:val="both"/>
      </w:pPr>
      <w:r>
        <w:rPr>
          <w:rFonts w:ascii="Times New Roman"/>
          <w:b w:val="false"/>
          <w:i w:val="false"/>
          <w:color w:val="000000"/>
          <w:sz w:val="28"/>
        </w:rPr>
        <w:t xml:space="preserve">
      өтініш берген күн: 20__ жылғы "___" _________ </w:t>
      </w:r>
    </w:p>
    <w:p>
      <w:pPr>
        <w:spacing w:after="0"/>
        <w:ind w:left="0"/>
        <w:jc w:val="both"/>
      </w:pPr>
      <w:r>
        <w:rPr>
          <w:rFonts w:ascii="Times New Roman"/>
          <w:b w:val="false"/>
          <w:i w:val="false"/>
          <w:color w:val="000000"/>
          <w:sz w:val="28"/>
        </w:rPr>
        <w:t xml:space="preserve">
      өтініш берушінің қолы _____________ </w:t>
      </w:r>
    </w:p>
    <w:p>
      <w:pPr>
        <w:spacing w:after="0"/>
        <w:ind w:left="0"/>
        <w:jc w:val="both"/>
      </w:pPr>
      <w:r>
        <w:rPr>
          <w:rFonts w:ascii="Times New Roman"/>
          <w:b w:val="false"/>
          <w:i w:val="false"/>
          <w:color w:val="000000"/>
          <w:sz w:val="28"/>
        </w:rPr>
        <w:t xml:space="preserve">
      Азамат______________________________________________________ </w:t>
      </w:r>
    </w:p>
    <w:p>
      <w:pPr>
        <w:spacing w:after="0"/>
        <w:ind w:left="0"/>
        <w:jc w:val="both"/>
      </w:pPr>
      <w:r>
        <w:rPr>
          <w:rFonts w:ascii="Times New Roman"/>
          <w:b w:val="false"/>
          <w:i w:val="false"/>
          <w:color w:val="000000"/>
          <w:sz w:val="28"/>
        </w:rPr>
        <w:t xml:space="preserve">
      өтініші № _____________ болып тіркелді. </w:t>
      </w:r>
    </w:p>
    <w:p>
      <w:pPr>
        <w:spacing w:after="0"/>
        <w:ind w:left="0"/>
        <w:jc w:val="both"/>
      </w:pPr>
      <w:r>
        <w:rPr>
          <w:rFonts w:ascii="Times New Roman"/>
          <w:b w:val="false"/>
          <w:i w:val="false"/>
          <w:color w:val="000000"/>
          <w:sz w:val="28"/>
        </w:rPr>
        <w:t xml:space="preserve">
      Құжаттар қабылданған күн 20__ жылғы "___"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Мемлекеттік корпорация қызметкерінің лауазымы және қолы, </w:t>
      </w:r>
    </w:p>
    <w:p>
      <w:pPr>
        <w:spacing w:after="0"/>
        <w:ind w:left="0"/>
        <w:jc w:val="both"/>
      </w:pPr>
      <w:r>
        <w:rPr>
          <w:rFonts w:ascii="Times New Roman"/>
          <w:b w:val="false"/>
          <w:i w:val="false"/>
          <w:color w:val="000000"/>
          <w:sz w:val="28"/>
        </w:rPr>
        <w:t>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 аудан коды</w:t>
      </w:r>
    </w:p>
    <w:p>
      <w:pPr>
        <w:spacing w:after="0"/>
        <w:ind w:left="0"/>
        <w:jc w:val="both"/>
      </w:pPr>
      <w:r>
        <w:rPr>
          <w:rFonts w:ascii="Times New Roman"/>
          <w:b w:val="false"/>
          <w:i w:val="false"/>
          <w:color w:val="000000"/>
          <w:sz w:val="28"/>
        </w:rPr>
        <w:t>
      Қазақстан Республикасы _________________ облысы (қаласы) бойынша Еңбек, халықты әлеуметтік қорғау және миграция комитеті Департаменті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 облысы (қаласы) бойынша филиалы</w:t>
      </w:r>
    </w:p>
    <w:p>
      <w:pPr>
        <w:spacing w:after="0"/>
        <w:ind w:left="0"/>
        <w:jc w:val="both"/>
      </w:pPr>
      <w:r>
        <w:rPr>
          <w:rFonts w:ascii="Times New Roman"/>
          <w:b w:val="false"/>
          <w:i w:val="false"/>
          <w:color w:val="000000"/>
          <w:sz w:val="28"/>
        </w:rPr>
        <w:t xml:space="preserve">
      Азамат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өтініші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xml:space="preserve">
      Жеке сәйкестендіру нөмірі (ЖСН): _________________________________ </w:t>
      </w:r>
    </w:p>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_______________ құжаттың нөмірі: ______________ </w:t>
      </w:r>
    </w:p>
    <w:p>
      <w:pPr>
        <w:spacing w:after="0"/>
        <w:ind w:left="0"/>
        <w:jc w:val="both"/>
      </w:pPr>
      <w:r>
        <w:rPr>
          <w:rFonts w:ascii="Times New Roman"/>
          <w:b w:val="false"/>
          <w:i w:val="false"/>
          <w:color w:val="000000"/>
          <w:sz w:val="28"/>
        </w:rPr>
        <w:t xml:space="preserve">
      кім берген: _____________________ </w:t>
      </w:r>
    </w:p>
    <w:p>
      <w:pPr>
        <w:spacing w:after="0"/>
        <w:ind w:left="0"/>
        <w:jc w:val="both"/>
      </w:pPr>
      <w:r>
        <w:rPr>
          <w:rFonts w:ascii="Times New Roman"/>
          <w:b w:val="false"/>
          <w:i w:val="false"/>
          <w:color w:val="000000"/>
          <w:sz w:val="28"/>
        </w:rPr>
        <w:t xml:space="preserve">
      Берілген күні ____________ жылғы "_____" ________________________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w:t>
      </w:r>
    </w:p>
    <w:p>
      <w:pPr>
        <w:spacing w:after="0"/>
        <w:ind w:left="0"/>
        <w:jc w:val="both"/>
      </w:pPr>
      <w:r>
        <w:rPr>
          <w:rFonts w:ascii="Times New Roman"/>
          <w:b w:val="false"/>
          <w:i w:val="false"/>
          <w:color w:val="000000"/>
          <w:sz w:val="28"/>
        </w:rPr>
        <w:t xml:space="preserve">
      Облыс 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 </w:t>
      </w:r>
    </w:p>
    <w:p>
      <w:pPr>
        <w:spacing w:after="0"/>
        <w:ind w:left="0"/>
        <w:jc w:val="both"/>
      </w:pPr>
      <w:r>
        <w:rPr>
          <w:rFonts w:ascii="Times New Roman"/>
          <w:b w:val="false"/>
          <w:i w:val="false"/>
          <w:color w:val="000000"/>
          <w:sz w:val="28"/>
        </w:rPr>
        <w:t xml:space="preserve">
      көше (шағынаудан) _________________ үй _______ пәтер_____________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 </w:t>
      </w:r>
    </w:p>
    <w:p>
      <w:pPr>
        <w:spacing w:after="0"/>
        <w:ind w:left="0"/>
        <w:jc w:val="both"/>
      </w:pPr>
      <w:r>
        <w:rPr>
          <w:rFonts w:ascii="Times New Roman"/>
          <w:b w:val="false"/>
          <w:i w:val="false"/>
          <w:color w:val="000000"/>
          <w:sz w:val="28"/>
        </w:rPr>
        <w:t xml:space="preserve">
      Шот түрі: ағымдағы ____________________________________________ </w:t>
      </w:r>
    </w:p>
    <w:p>
      <w:pPr>
        <w:spacing w:after="0"/>
        <w:ind w:left="0"/>
        <w:jc w:val="both"/>
      </w:pPr>
      <w:r>
        <w:rPr>
          <w:rFonts w:ascii="Times New Roman"/>
          <w:b w:val="false"/>
          <w:i w:val="false"/>
          <w:color w:val="000000"/>
          <w:sz w:val="28"/>
        </w:rPr>
        <w:t xml:space="preserve">
      Маған, мүгедек балаға, қамқорлықтағы бірінші топтағы мүгедекке күтімді </w:t>
      </w:r>
    </w:p>
    <w:p>
      <w:pPr>
        <w:spacing w:after="0"/>
        <w:ind w:left="0"/>
        <w:jc w:val="both"/>
      </w:pPr>
      <w:r>
        <w:rPr>
          <w:rFonts w:ascii="Times New Roman"/>
          <w:b w:val="false"/>
          <w:i w:val="false"/>
          <w:color w:val="000000"/>
          <w:sz w:val="28"/>
        </w:rPr>
        <w:t xml:space="preserve">
      жүзеге асыратын адамға (қажетінің асты сызылсын) ______________________________ </w:t>
      </w:r>
    </w:p>
    <w:p>
      <w:pPr>
        <w:spacing w:after="0"/>
        <w:ind w:left="0"/>
        <w:jc w:val="both"/>
      </w:pPr>
      <w:r>
        <w:rPr>
          <w:rFonts w:ascii="Times New Roman"/>
          <w:b w:val="false"/>
          <w:i w:val="false"/>
          <w:color w:val="000000"/>
          <w:sz w:val="28"/>
        </w:rPr>
        <w:t xml:space="preserve">
      (заңды өкілі өтініш берген жағдайда мүгедектіктің санаты, баланың/ бірінші топтағы </w:t>
      </w:r>
    </w:p>
    <w:p>
      <w:pPr>
        <w:spacing w:after="0"/>
        <w:ind w:left="0"/>
        <w:jc w:val="both"/>
      </w:pPr>
      <w:r>
        <w:rPr>
          <w:rFonts w:ascii="Times New Roman"/>
          <w:b w:val="false"/>
          <w:i w:val="false"/>
          <w:color w:val="000000"/>
          <w:sz w:val="28"/>
        </w:rPr>
        <w:t xml:space="preserve">
      мүгедектің немесе қамқорлықтағының тегі, аты, әкесінің аты (бар болса) туған жылы </w:t>
      </w:r>
    </w:p>
    <w:p>
      <w:pPr>
        <w:spacing w:after="0"/>
        <w:ind w:left="0"/>
        <w:jc w:val="both"/>
      </w:pPr>
      <w:r>
        <w:rPr>
          <w:rFonts w:ascii="Times New Roman"/>
          <w:b w:val="false"/>
          <w:i w:val="false"/>
          <w:color w:val="000000"/>
          <w:sz w:val="28"/>
        </w:rPr>
        <w:t xml:space="preserve">
      көрсетіледі) мүгедектігі бойынша мемлекеттік әлеуметтік жәрдемақы, мүгедектігі </w:t>
      </w:r>
    </w:p>
    <w:p>
      <w:pPr>
        <w:spacing w:after="0"/>
        <w:ind w:left="0"/>
        <w:jc w:val="both"/>
      </w:pPr>
      <w:r>
        <w:rPr>
          <w:rFonts w:ascii="Times New Roman"/>
          <w:b w:val="false"/>
          <w:i w:val="false"/>
          <w:color w:val="000000"/>
          <w:sz w:val="28"/>
        </w:rPr>
        <w:t xml:space="preserve">
      бойынша арнаулы мемлекеттік жәрдемақы, мүгедек баланы тәрбиелеушіге берілетін </w:t>
      </w:r>
    </w:p>
    <w:p>
      <w:pPr>
        <w:spacing w:after="0"/>
        <w:ind w:left="0"/>
        <w:jc w:val="both"/>
      </w:pPr>
      <w:r>
        <w:rPr>
          <w:rFonts w:ascii="Times New Roman"/>
          <w:b w:val="false"/>
          <w:i w:val="false"/>
          <w:color w:val="000000"/>
          <w:sz w:val="28"/>
        </w:rPr>
        <w:t xml:space="preserve">
      жәрдемақыны, бірінші топтағы мүгедектің күтімі бойынша жәрдемақыны, еңбекке </w:t>
      </w:r>
    </w:p>
    <w:p>
      <w:pPr>
        <w:spacing w:after="0"/>
        <w:ind w:left="0"/>
        <w:jc w:val="both"/>
      </w:pPr>
      <w:r>
        <w:rPr>
          <w:rFonts w:ascii="Times New Roman"/>
          <w:b w:val="false"/>
          <w:i w:val="false"/>
          <w:color w:val="000000"/>
          <w:sz w:val="28"/>
        </w:rPr>
        <w:t xml:space="preserve">
      қабілеттілігінен айырылу жағдайына әлеуметтік төлемді (қажетінің асты сызылсын) </w:t>
      </w:r>
    </w:p>
    <w:p>
      <w:pPr>
        <w:spacing w:after="0"/>
        <w:ind w:left="0"/>
        <w:jc w:val="both"/>
      </w:pPr>
      <w:r>
        <w:rPr>
          <w:rFonts w:ascii="Times New Roman"/>
          <w:b w:val="false"/>
          <w:i w:val="false"/>
          <w:color w:val="000000"/>
          <w:sz w:val="28"/>
        </w:rPr>
        <w:t xml:space="preserve">
      тағайындауды сұраймын. </w:t>
      </w:r>
    </w:p>
    <w:p>
      <w:pPr>
        <w:spacing w:after="0"/>
        <w:ind w:left="0"/>
        <w:jc w:val="both"/>
      </w:pPr>
      <w:r>
        <w:rPr>
          <w:rFonts w:ascii="Times New Roman"/>
          <w:b w:val="false"/>
          <w:i w:val="false"/>
          <w:color w:val="000000"/>
          <w:sz w:val="28"/>
        </w:rPr>
        <w:t xml:space="preserve">
      Бірінші топтағы мүгедекке күтімді жүзеге асыратын адам туралы мәліметтер: </w:t>
      </w:r>
    </w:p>
    <w:p>
      <w:pPr>
        <w:spacing w:after="0"/>
        <w:ind w:left="0"/>
        <w:jc w:val="both"/>
      </w:pPr>
      <w:r>
        <w:rPr>
          <w:rFonts w:ascii="Times New Roman"/>
          <w:b w:val="false"/>
          <w:i w:val="false"/>
          <w:color w:val="000000"/>
          <w:sz w:val="28"/>
        </w:rPr>
        <w:t xml:space="preserve">
      Жеке сәйкестендіру нөмірі: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___________________________________ </w:t>
      </w:r>
    </w:p>
    <w:p>
      <w:pPr>
        <w:spacing w:after="0"/>
        <w:ind w:left="0"/>
        <w:jc w:val="both"/>
      </w:pPr>
      <w:r>
        <w:rPr>
          <w:rFonts w:ascii="Times New Roman"/>
          <w:b w:val="false"/>
          <w:i w:val="false"/>
          <w:color w:val="000000"/>
          <w:sz w:val="28"/>
        </w:rPr>
        <w:t xml:space="preserve">
      Туған күні: ________________ жылғы "___" ______________ </w:t>
      </w:r>
    </w:p>
    <w:p>
      <w:pPr>
        <w:spacing w:after="0"/>
        <w:ind w:left="0"/>
        <w:jc w:val="both"/>
      </w:pPr>
      <w:r>
        <w:rPr>
          <w:rFonts w:ascii="Times New Roman"/>
          <w:b w:val="false"/>
          <w:i w:val="false"/>
          <w:color w:val="000000"/>
          <w:sz w:val="28"/>
        </w:rPr>
        <w:t xml:space="preserve">
      Тұрғылықты тұратын жерінің мекенжайы: ____________________________ </w:t>
      </w:r>
    </w:p>
    <w:p>
      <w:pPr>
        <w:spacing w:after="0"/>
        <w:ind w:left="0"/>
        <w:jc w:val="both"/>
      </w:pPr>
      <w:r>
        <w:rPr>
          <w:rFonts w:ascii="Times New Roman"/>
          <w:b w:val="false"/>
          <w:i w:val="false"/>
          <w:color w:val="000000"/>
          <w:sz w:val="28"/>
        </w:rPr>
        <w:t xml:space="preserve">
      облысы__________ қаласы __________ ауылы _______ </w:t>
      </w:r>
    </w:p>
    <w:p>
      <w:pPr>
        <w:spacing w:after="0"/>
        <w:ind w:left="0"/>
        <w:jc w:val="both"/>
      </w:pPr>
      <w:r>
        <w:rPr>
          <w:rFonts w:ascii="Times New Roman"/>
          <w:b w:val="false"/>
          <w:i w:val="false"/>
          <w:color w:val="000000"/>
          <w:sz w:val="28"/>
        </w:rPr>
        <w:t xml:space="preserve">
      көшесі (шағынауданы) __ - үй _____ - 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_______________________________________________ </w:t>
      </w:r>
    </w:p>
    <w:p>
      <w:pPr>
        <w:spacing w:after="0"/>
        <w:ind w:left="0"/>
        <w:jc w:val="both"/>
      </w:pPr>
      <w:r>
        <w:rPr>
          <w:rFonts w:ascii="Times New Roman"/>
          <w:b w:val="false"/>
          <w:i w:val="false"/>
          <w:color w:val="000000"/>
          <w:sz w:val="28"/>
        </w:rPr>
        <w:t>
      Шоттың түрі: ағымдағы __________________________________________</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бірінші топтағы мүгедектің күтімі бойынша жәрдемақы, еңбекке қабілеттілігінен айырылу жағдайына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бірінші топтағы мүгедектің күтімі бойынша жәрдемақы, еңбекке қабілеттілігінен айырылу жағдайына әлеуметтік төлем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Өтініш берушінің, бірінші топтағы мүгедекке күтімді жүзеге асыратын</w:t>
      </w:r>
    </w:p>
    <w:p>
      <w:pPr>
        <w:spacing w:after="0"/>
        <w:ind w:left="0"/>
        <w:jc w:val="both"/>
      </w:pPr>
      <w:r>
        <w:rPr>
          <w:rFonts w:ascii="Times New Roman"/>
          <w:b w:val="false"/>
          <w:i w:val="false"/>
          <w:color w:val="000000"/>
          <w:sz w:val="28"/>
        </w:rPr>
        <w:t>
      адамның байланыс деректері: үй телефоны _____________ ұялы телефон</w:t>
      </w:r>
    </w:p>
    <w:p>
      <w:pPr>
        <w:spacing w:after="0"/>
        <w:ind w:left="0"/>
        <w:jc w:val="both"/>
      </w:pPr>
      <w:r>
        <w:rPr>
          <w:rFonts w:ascii="Times New Roman"/>
          <w:b w:val="false"/>
          <w:i w:val="false"/>
          <w:color w:val="000000"/>
          <w:sz w:val="28"/>
        </w:rPr>
        <w:t>
      _____________ Е-maіl _____________ өтініш берген күн: 20__ жылғы "_____" _______</w:t>
      </w:r>
    </w:p>
    <w:p>
      <w:pPr>
        <w:spacing w:after="0"/>
        <w:ind w:left="0"/>
        <w:jc w:val="both"/>
      </w:pPr>
      <w:r>
        <w:rPr>
          <w:rFonts w:ascii="Times New Roman"/>
          <w:b w:val="false"/>
          <w:i w:val="false"/>
          <w:color w:val="000000"/>
          <w:sz w:val="28"/>
        </w:rPr>
        <w:t>
      Өтініш берушінің қолы 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бірінші топтағы мүгедектің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(өтінішті Мемлекеттік корпорацияның бөлімшесінде тіркеген күннен бастап қызметті алу күні): 20__ жылғы "___" ____________</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 баланы тәрбиелеушіге берілетін жәрдемақы, бірінші топтағы мүгедектің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Мөртабанның орны</w:t>
      </w:r>
    </w:p>
    <w:p>
      <w:pPr>
        <w:spacing w:after="0"/>
        <w:ind w:left="0"/>
        <w:jc w:val="both"/>
      </w:pPr>
      <w:r>
        <w:rPr>
          <w:rFonts w:ascii="Times New Roman"/>
          <w:b w:val="false"/>
          <w:i w:val="false"/>
          <w:color w:val="000000"/>
          <w:sz w:val="28"/>
        </w:rPr>
        <w:t>
      20__ жылғы "___" _______шығ. № ________ жылғы____-нан (-нен) ___ жылғы _____-на (-не) дейін жеке тұлғаға төленген және міндетті зейнетақы жарналары табысынан жүзеге асырылған табыс сомалары туралы</w:t>
      </w:r>
    </w:p>
    <w:bookmarkStart w:name="z67" w:id="39"/>
    <w:p>
      <w:pPr>
        <w:spacing w:after="0"/>
        <w:ind w:left="0"/>
        <w:jc w:val="left"/>
      </w:pPr>
      <w:r>
        <w:rPr>
          <w:rFonts w:ascii="Times New Roman"/>
          <w:b/>
          <w:i w:val="false"/>
          <w:color w:val="000000"/>
        </w:rPr>
        <w:t xml:space="preserve"> АНЫҚТАМА</w:t>
      </w:r>
    </w:p>
    <w:bookmarkEnd w:id="39"/>
    <w:p>
      <w:pPr>
        <w:spacing w:after="0"/>
        <w:ind w:left="0"/>
        <w:jc w:val="both"/>
      </w:pPr>
      <w:r>
        <w:rPr>
          <w:rFonts w:ascii="Times New Roman"/>
          <w:b w:val="false"/>
          <w:i w:val="false"/>
          <w:color w:val="000000"/>
          <w:sz w:val="28"/>
        </w:rPr>
        <w:t>
      Тегі |_|_|_|_|_|_|_|_|_|_|_|_|_|_|_|</w:t>
      </w:r>
    </w:p>
    <w:p>
      <w:pPr>
        <w:spacing w:after="0"/>
        <w:ind w:left="0"/>
        <w:jc w:val="both"/>
      </w:pPr>
      <w:r>
        <w:rPr>
          <w:rFonts w:ascii="Times New Roman"/>
          <w:b w:val="false"/>
          <w:i w:val="false"/>
          <w:color w:val="000000"/>
          <w:sz w:val="28"/>
        </w:rPr>
        <w:t>
      Аты |_|_|_|_|_|_|_|_|_|_|_|_|_|_|_|</w:t>
      </w:r>
    </w:p>
    <w:p>
      <w:pPr>
        <w:spacing w:after="0"/>
        <w:ind w:left="0"/>
        <w:jc w:val="both"/>
      </w:pPr>
      <w:r>
        <w:rPr>
          <w:rFonts w:ascii="Times New Roman"/>
          <w:b w:val="false"/>
          <w:i w:val="false"/>
          <w:color w:val="000000"/>
          <w:sz w:val="28"/>
        </w:rPr>
        <w:t>
      Әкесінің |_|_|_|_|_|_|_|_|_|_|_|_|_|_|_|</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(бұйрық, жеке іс парағы, жалақы жөніндегі ведомость, табельдер және басқа)</w:t>
      </w:r>
    </w:p>
    <w:p>
      <w:pPr>
        <w:spacing w:after="0"/>
        <w:ind w:left="0"/>
        <w:jc w:val="both"/>
      </w:pPr>
      <w:r>
        <w:rPr>
          <w:rFonts w:ascii="Times New Roman"/>
          <w:b w:val="false"/>
          <w:i w:val="false"/>
          <w:color w:val="000000"/>
          <w:sz w:val="28"/>
        </w:rPr>
        <w:t>
      Салымшының табельдік нөмірі 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Төлеуші ұйымның бизнес сәйкестендіру нөмірі және орналасқан жері</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(табыс)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аударылған күн, төлем тапсырмасының №, қай кезең үшін аударылды (айлар көрсетілсін)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өсімпұлдар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жылға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_______________ айда 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1998 жылғы 1 қаңтардан бергі кезеңдегі табыстар турал анықтамаға "Міндетті зейнетақы жарналарын, міндетті кәсіптік зейнетақы жарналарын есептеу, ұстап қалу (есебіне жазу) және аудару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бірыңғай жинақтаушы зейнетақы қорына есептеу, ұстап қалу және аудару жүзеге асырылған табыстардың барлық түрлері енгізіледі; егер өтініш берушінің табыс сомалары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қызмет түлерінің тізбесінде қызметі көзделген адамдардың табысы аударылған кезеңге берілсе, анықтамадағы 3, 4, 5, 6-бағандар толтырылмайды.</w:t>
      </w:r>
    </w:p>
    <w:p>
      <w:pPr>
        <w:spacing w:after="0"/>
        <w:ind w:left="0"/>
        <w:jc w:val="both"/>
      </w:pPr>
      <w:r>
        <w:rPr>
          <w:rFonts w:ascii="Times New Roman"/>
          <w:b w:val="false"/>
          <w:i w:val="false"/>
          <w:color w:val="000000"/>
          <w:sz w:val="28"/>
        </w:rPr>
        <w:t xml:space="preserve">
      Негіз: _______________________________________________________ </w:t>
      </w:r>
    </w:p>
    <w:p>
      <w:pPr>
        <w:spacing w:after="0"/>
        <w:ind w:left="0"/>
        <w:jc w:val="both"/>
      </w:pPr>
      <w:r>
        <w:rPr>
          <w:rFonts w:ascii="Times New Roman"/>
          <w:b w:val="false"/>
          <w:i w:val="false"/>
          <w:color w:val="000000"/>
          <w:sz w:val="28"/>
        </w:rPr>
        <w:t>
      (анықтаманы беру үшін негіздеме болған құжаттар)</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жасына байланысты зейнетақы төлемін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бекітілген нысан бойынша жасына байланысты зейнетақы төлемдерін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ұсынылатын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осы Қағидаларға 4-қосымшаға сәйкес нысан бойынша жеке тұлғаға төленген және міндетті зейнетақы жарналары табысынан жүзеге асырылған табыс сомалары туралы анықтама, ал дара кәсіпкерлер, жеке практикамен айналысатын адамдар, сондай-ақ нысанасы жұмысты (қызмет көрсетуді) орындау болып табылатын, Заңның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ЭЦҚ-мен куәландырылған архивтік құжаттың электрондық көшірмесі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мөлшері жинақтаушы зейнетақы қорына немесе бірыңғай жинақтаушы зейнетақы қорына жүргізілген табыстан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 жасқа дейінгі мүгедек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оқу орнында оқығаны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билет;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баланы (балаларды) асырап алу , тәрбиелеу фактісін белгілеу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мемлекеттік базалық зейнетақы төлемін тағайындау туралы ақпаратты алу үшін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корпорацияға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мерзімі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ұсынылатын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сегізге дейінгі мүгедек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сегіз жасқа дейінгі мүгедек баланы бағып-күтуді жүзеге асыру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5-1-қосымшаға сәйкес жұмыс берушінің анықтамасымен расталады.</w:t>
            </w:r>
          </w:p>
          <w:p>
            <w:pPr>
              <w:spacing w:after="20"/>
              <w:ind w:left="20"/>
              <w:jc w:val="both"/>
            </w:pPr>
            <w:r>
              <w:rPr>
                <w:rFonts w:ascii="Times New Roman"/>
                <w:b w:val="false"/>
                <w:i w:val="false"/>
                <w:color w:val="000000"/>
                <w:sz w:val="20"/>
              </w:rPr>
              <w:t>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ұсыну, оларды мемлекеттік ақпараттық жүйелерден, оның ішінде цифрлық құжаттардың сервисінен алу мүмкін болса,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(қорғаншылықты) белгілеу жағдайында, қамқоршылық (қорғаншылық) белгілеуді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дұрыстығын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мемлекеттік базалық зейнетақы төлемдерін тағайындау үшін – осы Қағидаларға 18-қосымшаға сәйкес көрсетілетін қызметті алушының куәландырылған ЭЦҚ электрондық құжат нысанында портал арқылы мемлекеттік базалық зейнетақы төлемін тағайындауға өтініш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осы тармақта көрсетілген құжаттарды тапсыру кезінде көрсетілетін қызметті алушының тиісті құжаттарды алғаны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заңнамаларымен белгіленген мемлекеттік қызметтерді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 жағдайларда, Мемлекеттік корпорация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 жағдайда, Мемлекеттік корпорация қызметкері өтініш берушіге кідіртпей осы Қағидаларға 13-қосымшаға сәйкес нысанда өтінішті қабылдаудан бас тарту туралы қолхатты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 порталда жәрдемақы тағайындау туралы жәрдемақы ау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кестесіне сәйкес сағат 9.00-ден 18.00-ге дейін, түскі асқа үзіліс 13.00-ден 14.00-ге дейін Мемлекеттік қызметті көрсетуге өтінішті қабылдау графигі: сағат 9.00-ден 17.30-ға дейін, түскі асқа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қызметінсіз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ұсынылатын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1-қосымшаға сәйкес нысан бойынша өтініш береді, көрсетілетін қызметті берушіге жүгінген кезде осы Қағидаларға 3-қосымшаға сәйкес нысан бойынша өтініш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xml:space="preserve">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актілердің мемлекеттік тіркеу тізілімінде № 10589 болып тіркелген).</w:t>
            </w:r>
          </w:p>
          <w:p>
            <w:pPr>
              <w:spacing w:after="20"/>
              <w:ind w:left="20"/>
              <w:jc w:val="both"/>
            </w:pPr>
            <w:r>
              <w:rPr>
                <w:rFonts w:ascii="Times New Roman"/>
                <w:b w:val="false"/>
                <w:i w:val="false"/>
                <w:color w:val="000000"/>
                <w:sz w:val="20"/>
              </w:rPr>
              <w:t>
Қажет болған кезде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алты жасқа дейінгі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осы Қағидаларға 19-қосымшаға сәйкес көрсетілетін қызметті алушының ЭЦҚ-мен куәландырылған электрондық құжат нысанында;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xml:space="preserve">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 жағдайда,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берушіде мемлекеттік қызмет:</w:t>
            </w:r>
          </w:p>
          <w:p>
            <w:pPr>
              <w:spacing w:after="20"/>
              <w:ind w:left="20"/>
              <w:jc w:val="both"/>
            </w:pPr>
            <w:r>
              <w:rPr>
                <w:rFonts w:ascii="Times New Roman"/>
                <w:b w:val="false"/>
                <w:i w:val="false"/>
                <w:color w:val="000000"/>
                <w:sz w:val="20"/>
              </w:rPr>
              <w:t>
1) тиісті өңірдің медициналық-әлеуметтік сараптама бөлімшелерінің (медициналық-әлеуметтік сараптама бөлімдерінің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жәрдемақы тағайындау туралы ақпарат алу үшін – ақпараттық жүйеге электрондық сұрау салу келіп түскен сәттен бастап 30 минут; көрсетілетін қызметті берушіге өтініш тапсырған күн мемлекеттік қызметті көрсету мерзіміне кірмейді;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асыраушысынан айырылу жағдайы бойынша берілетін мемлекеттік әлеуметтік жәрдемақыны тағайындау туралы хабарлама, сондай-ақ асыраушысынан айырылу жағдайы бойынша берілетін мемлекеттік әлеуметтік жәрдемақыны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кестесіне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ұсынылған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Қағидалардың 1-қосымшасына сәйкес нысан бойынша өтініш береді,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асыраушының қайтыс болуы туралы куәлік немесе адамды хабар ошарсыз кетті деп (қайтыс болды) тану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асырауындағының қайтыс болған адаммен туыстық қатынасын растайтын (тууы туралы, некеге тұру , некені бұзу, әкелігін анықтау (аналығын) туралы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қамқоршылық немесе қорғаншылық белгілеу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 тапқан (қайтыс болған) адамның әскери билеті не әскери қызмет өткергені туралы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 жағдайда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аудару фактісінің болмауы туралы мәліметтерді сұрайды.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асыраушысынан айырылуы жағдайына мемлекеттік әлеуметтік жәрдемақыларды тағайындау үшін – асыраушысынан айырылуы жағдайына мемлекеттік әлеуметтік жәрдемақыларды тағайындауға өтініш осы Қағидаларға 20-қосымшаға сәйкес көрсетілетін қызметті алушының ЭЦҚ-сымен куәландырылған электрондық құжат нысанындағы сұрау салу; асыраушысынан айырылуы жағдайына мемлекеттік әлеуметтік жәрдемақыларды тағайындау үшін қызмет алушының ЭЦҚ куәландырылған электрондық құжат нысанында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тиісті құжаттардың қабылданғаны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арнайы жәрдемақы (бұдан әрі – жәрдемақы)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өтініш берушіні қосымша құжатты (құжаттарды) ұсыну қажеттігі туралы 5 (бес) жұмыс күні ішінде хабардар етуі үшін мемлекеттік қызметті көрсету мерзімі 5 (бес) жұмыс күніне ұзартылады;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ұсынылған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Қағидаларға 7-қосымшаға сәйкес нысан бойынша мемлекеттік әлеуметтік жәрдемақыны тағайындау үшін жұмыс сипаты мен еңбек жағдайы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 жағдайда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сегіз жасқа дейінгі мүгедек балаға күтімді жүзеге асыру фактісін және кезеңін растайтын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мекемелер, Қазақстан Республикасының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 оқу орнын бітіргені туралы аттестат;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орта-кәсіптік немесе жоғары оқу орнын бітіргені туралы диплом не балалардың оқығанын растайтын оқу орнының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тұратын жері бойынша тіркелгенін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әскери қызмет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белгіленген жағдайда, қорғаншылық (қамқоршылық)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жәрдемақы тағайындау туралы ақпарат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"жеке кабинетінде" мемлекеттік қызметті көрсету үшін сұрау салудың қабылданғаны туралы статус көрінеді. </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төлемді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көрсетуші мынадай негіздер бойынша мемлекеттік қызмет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Код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 _____________</w:t>
      </w:r>
    </w:p>
    <w:bookmarkStart w:name="z80" w:id="40"/>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әлеуметт</w:t>
      </w:r>
      <w:r>
        <w:rPr>
          <w:rFonts w:ascii="Times New Roman"/>
          <w:b/>
          <w:i w:val="false"/>
          <w:color w:val="000000"/>
          <w:sz w:val="28"/>
        </w:rPr>
        <w:t>і</w:t>
      </w:r>
      <w:r>
        <w:rPr>
          <w:rFonts w:ascii="Times New Roman"/>
          <w:b/>
          <w:i w:val="false"/>
          <w:color w:val="000000"/>
          <w:sz w:val="28"/>
        </w:rPr>
        <w:t>к қорғау және көш</w:t>
      </w:r>
      <w:r>
        <w:rPr>
          <w:rFonts w:ascii="Times New Roman"/>
          <w:b/>
          <w:i w:val="false"/>
          <w:color w:val="000000"/>
          <w:sz w:val="28"/>
        </w:rPr>
        <w:t>і</w:t>
      </w:r>
      <w:r>
        <w:rPr>
          <w:rFonts w:ascii="Times New Roman"/>
          <w:b/>
          <w:i w:val="false"/>
          <w:color w:val="000000"/>
          <w:sz w:val="28"/>
        </w:rPr>
        <w:t>-қон комитет</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ң ______ облысы бойынша департамент</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 xml:space="preserve">ң </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20__ жылғы "___" _________ № ___________ шеш</w:t>
      </w:r>
      <w:r>
        <w:rPr>
          <w:rFonts w:ascii="Times New Roman"/>
          <w:b/>
          <w:i w:val="false"/>
          <w:color w:val="000000"/>
          <w:sz w:val="28"/>
        </w:rPr>
        <w:t>і</w:t>
      </w:r>
      <w:r>
        <w:rPr>
          <w:rFonts w:ascii="Times New Roman"/>
          <w:b/>
          <w:i w:val="false"/>
          <w:color w:val="000000"/>
          <w:sz w:val="28"/>
        </w:rPr>
        <w:t>м</w:t>
      </w:r>
      <w:r>
        <w:rPr>
          <w:rFonts w:ascii="Times New Roman"/>
          <w:b/>
          <w:i w:val="false"/>
          <w:color w:val="000000"/>
          <w:sz w:val="28"/>
        </w:rPr>
        <w:t>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xml:space="preserve">
      1. Мүгедектігі бойынша мемлекеттік әлеуметтік жәрдемақы тағайындау (өзгерту, </w:t>
      </w:r>
    </w:p>
    <w:p>
      <w:pPr>
        <w:spacing w:after="0"/>
        <w:ind w:left="0"/>
        <w:jc w:val="both"/>
      </w:pPr>
      <w:r>
        <w:rPr>
          <w:rFonts w:ascii="Times New Roman"/>
          <w:b w:val="false"/>
          <w:i w:val="false"/>
          <w:color w:val="000000"/>
          <w:sz w:val="28"/>
        </w:rPr>
        <w:t xml:space="preserve">
      төлемді қалпына келтіру, тағайындаудан бас тарту) туралы </w:t>
      </w:r>
    </w:p>
    <w:p>
      <w:pPr>
        <w:spacing w:after="0"/>
        <w:ind w:left="0"/>
        <w:jc w:val="both"/>
      </w:pPr>
      <w:r>
        <w:rPr>
          <w:rFonts w:ascii="Times New Roman"/>
          <w:b w:val="false"/>
          <w:i w:val="false"/>
          <w:color w:val="000000"/>
          <w:sz w:val="28"/>
        </w:rPr>
        <w:t xml:space="preserve">
      Азамат (ша) ____________________________________________________________ </w:t>
      </w:r>
    </w:p>
    <w:p>
      <w:pPr>
        <w:spacing w:after="0"/>
        <w:ind w:left="0"/>
        <w:jc w:val="both"/>
      </w:pPr>
      <w:r>
        <w:rPr>
          <w:rFonts w:ascii="Times New Roman"/>
          <w:b w:val="false"/>
          <w:i w:val="false"/>
          <w:color w:val="000000"/>
          <w:sz w:val="28"/>
        </w:rPr>
        <w:t xml:space="preserve">
      (18 жасқа дейінгі мүгедек баланың, мүгедектің тегі, аты, әкесінің аты (бар болса) </w:t>
      </w:r>
    </w:p>
    <w:p>
      <w:pPr>
        <w:spacing w:after="0"/>
        <w:ind w:left="0"/>
        <w:jc w:val="both"/>
      </w:pPr>
      <w:r>
        <w:rPr>
          <w:rFonts w:ascii="Times New Roman"/>
          <w:b w:val="false"/>
          <w:i w:val="false"/>
          <w:color w:val="000000"/>
          <w:sz w:val="28"/>
        </w:rPr>
        <w:t xml:space="preserve">
      Жынысы _________ Туған күні 19__ жылғы "___" ____________________________ </w:t>
      </w:r>
    </w:p>
    <w:p>
      <w:pPr>
        <w:spacing w:after="0"/>
        <w:ind w:left="0"/>
        <w:jc w:val="both"/>
      </w:pPr>
      <w:r>
        <w:rPr>
          <w:rFonts w:ascii="Times New Roman"/>
          <w:b w:val="false"/>
          <w:i w:val="false"/>
          <w:color w:val="000000"/>
          <w:sz w:val="28"/>
        </w:rPr>
        <w:t xml:space="preserve">
      Өтініш берген күні 20__ жылғы "___" _________ № __________________________ </w:t>
      </w:r>
    </w:p>
    <w:p>
      <w:pPr>
        <w:spacing w:after="0"/>
        <w:ind w:left="0"/>
        <w:jc w:val="both"/>
      </w:pPr>
      <w:r>
        <w:rPr>
          <w:rFonts w:ascii="Times New Roman"/>
          <w:b w:val="false"/>
          <w:i w:val="false"/>
          <w:color w:val="000000"/>
          <w:sz w:val="28"/>
        </w:rPr>
        <w:t xml:space="preserve">
      Мүгедектік тобы ________________________________________________________ </w:t>
      </w:r>
    </w:p>
    <w:p>
      <w:pPr>
        <w:spacing w:after="0"/>
        <w:ind w:left="0"/>
        <w:jc w:val="both"/>
      </w:pPr>
      <w:r>
        <w:rPr>
          <w:rFonts w:ascii="Times New Roman"/>
          <w:b w:val="false"/>
          <w:i w:val="false"/>
          <w:color w:val="000000"/>
          <w:sz w:val="28"/>
        </w:rPr>
        <w:t xml:space="preserve">
      18 жасқа дейінгі мүгедек баланың ата-анасының/ қамқоршысының,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Аурудың себебі ________________________________________________________ </w:t>
      </w:r>
    </w:p>
    <w:p>
      <w:pPr>
        <w:spacing w:after="0"/>
        <w:ind w:left="0"/>
        <w:jc w:val="both"/>
      </w:pPr>
      <w:r>
        <w:rPr>
          <w:rFonts w:ascii="Times New Roman"/>
          <w:b w:val="false"/>
          <w:i w:val="false"/>
          <w:color w:val="000000"/>
          <w:sz w:val="28"/>
        </w:rPr>
        <w:t xml:space="preserve">
      Жәрдемақы Қазақстан Республикасының 19__жылғы "___" ____________ № ___ </w:t>
      </w:r>
    </w:p>
    <w:p>
      <w:pPr>
        <w:spacing w:after="0"/>
        <w:ind w:left="0"/>
        <w:jc w:val="both"/>
      </w:pPr>
      <w:r>
        <w:rPr>
          <w:rFonts w:ascii="Times New Roman"/>
          <w:b w:val="false"/>
          <w:i w:val="false"/>
          <w:color w:val="000000"/>
          <w:sz w:val="28"/>
        </w:rPr>
        <w:t xml:space="preserve">
      Заңы __________-бабының _________-тармағына сәйкес тағайындалсын </w:t>
      </w:r>
    </w:p>
    <w:p>
      <w:pPr>
        <w:spacing w:after="0"/>
        <w:ind w:left="0"/>
        <w:jc w:val="both"/>
      </w:pPr>
      <w:r>
        <w:rPr>
          <w:rFonts w:ascii="Times New Roman"/>
          <w:b w:val="false"/>
          <w:i w:val="false"/>
          <w:color w:val="000000"/>
          <w:sz w:val="28"/>
        </w:rPr>
        <w:t xml:space="preserve">
      Айлық жәрдемақының мөлшері 20____ жылғы "___" ________ бастап 20__ жылғы "___" ____ қоса алғанда </w:t>
      </w:r>
    </w:p>
    <w:p>
      <w:pPr>
        <w:spacing w:after="0"/>
        <w:ind w:left="0"/>
        <w:jc w:val="both"/>
      </w:pPr>
      <w:r>
        <w:rPr>
          <w:rFonts w:ascii="Times New Roman"/>
          <w:b w:val="false"/>
          <w:i w:val="false"/>
          <w:color w:val="000000"/>
          <w:sz w:val="28"/>
        </w:rPr>
        <w:t xml:space="preserve">
      _________________________________________________ теңге (сомасы жазбаша) </w:t>
      </w:r>
    </w:p>
    <w:p>
      <w:pPr>
        <w:spacing w:after="0"/>
        <w:ind w:left="0"/>
        <w:jc w:val="both"/>
      </w:pPr>
      <w:r>
        <w:rPr>
          <w:rFonts w:ascii="Times New Roman"/>
          <w:b w:val="false"/>
          <w:i w:val="false"/>
          <w:color w:val="000000"/>
          <w:sz w:val="28"/>
        </w:rPr>
        <w:t xml:space="preserve">
      2. Жәрдемақы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басшысы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директоры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 тағайындау </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(тағайындаудан бас тарту) туралы № ________ хабарлама</w:t>
      </w:r>
    </w:p>
    <w:p>
      <w:pPr>
        <w:spacing w:after="0"/>
        <w:ind w:left="0"/>
        <w:jc w:val="both"/>
      </w:pPr>
      <w:r>
        <w:rPr>
          <w:rFonts w:ascii="Times New Roman"/>
          <w:b w:val="false"/>
          <w:i w:val="false"/>
          <w:color w:val="000000"/>
          <w:sz w:val="28"/>
        </w:rPr>
        <w:t xml:space="preserve">
      20__ жылғы "___" ___________ </w:t>
      </w:r>
    </w:p>
    <w:p>
      <w:pPr>
        <w:spacing w:after="0"/>
        <w:ind w:left="0"/>
        <w:jc w:val="both"/>
      </w:pPr>
      <w:r>
        <w:rPr>
          <w:rFonts w:ascii="Times New Roman"/>
          <w:b w:val="false"/>
          <w:i w:val="false"/>
          <w:color w:val="000000"/>
          <w:sz w:val="28"/>
        </w:rPr>
        <w:t xml:space="preserve">
      Азамат (ша)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 ____________ </w:t>
      </w:r>
    </w:p>
    <w:p>
      <w:pPr>
        <w:spacing w:after="0"/>
        <w:ind w:left="0"/>
        <w:jc w:val="both"/>
      </w:pPr>
      <w:r>
        <w:rPr>
          <w:rFonts w:ascii="Times New Roman"/>
          <w:b w:val="false"/>
          <w:i w:val="false"/>
          <w:color w:val="000000"/>
          <w:sz w:val="28"/>
        </w:rPr>
        <w:t xml:space="preserve">
      Уәкілетті органның 20__ жылғы "___"_________ № _______ шешімімен </w:t>
      </w:r>
    </w:p>
    <w:p>
      <w:pPr>
        <w:spacing w:after="0"/>
        <w:ind w:left="0"/>
        <w:jc w:val="both"/>
      </w:pPr>
      <w:r>
        <w:rPr>
          <w:rFonts w:ascii="Times New Roman"/>
          <w:b w:val="false"/>
          <w:i w:val="false"/>
          <w:color w:val="000000"/>
          <w:sz w:val="28"/>
        </w:rPr>
        <w:t xml:space="preserve">
      Сізге ___________________________________ теңге мөлшерінде бекітілді (төлем түрі)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________________________________________________ </w:t>
      </w:r>
    </w:p>
    <w:p>
      <w:pPr>
        <w:spacing w:after="0"/>
        <w:ind w:left="0"/>
        <w:jc w:val="both"/>
      </w:pPr>
      <w:r>
        <w:rPr>
          <w:rFonts w:ascii="Times New Roman"/>
          <w:b w:val="false"/>
          <w:i w:val="false"/>
          <w:color w:val="000000"/>
          <w:sz w:val="28"/>
        </w:rPr>
        <w:t xml:space="preserve">
      негіздеме (себебі көрсетілсін) </w:t>
      </w:r>
    </w:p>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p>
      <w:pPr>
        <w:spacing w:after="0"/>
        <w:ind w:left="0"/>
        <w:jc w:val="both"/>
      </w:pPr>
      <w:r>
        <w:rPr>
          <w:rFonts w:ascii="Times New Roman"/>
          <w:b w:val="false"/>
          <w:i w:val="false"/>
          <w:color w:val="000000"/>
          <w:sz w:val="28"/>
        </w:rPr>
        <w:t xml:space="preserve">
      Хабарлама жауапты адамның ЭЦҚ-сымен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bookmarkStart w:name="z85"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тұрған)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(қайтыс болған адамның тегі, аты, әкесінің аты (бар болса), туған күні) жерлеуге </w:t>
      </w:r>
    </w:p>
    <w:p>
      <w:pPr>
        <w:spacing w:after="0"/>
        <w:ind w:left="0"/>
        <w:jc w:val="both"/>
      </w:pPr>
      <w:r>
        <w:rPr>
          <w:rFonts w:ascii="Times New Roman"/>
          <w:b w:val="false"/>
          <w:i w:val="false"/>
          <w:color w:val="000000"/>
          <w:sz w:val="28"/>
        </w:rPr>
        <w:t>
                  біржолғы төлем тағайындауды сұраймын.</w:t>
      </w:r>
    </w:p>
    <w:p>
      <w:pPr>
        <w:spacing w:after="0"/>
        <w:ind w:left="0"/>
        <w:jc w:val="both"/>
      </w:pPr>
      <w:r>
        <w:rPr>
          <w:rFonts w:ascii="Times New Roman"/>
          <w:b w:val="false"/>
          <w:i w:val="false"/>
          <w:color w:val="000000"/>
          <w:sz w:val="28"/>
        </w:rPr>
        <w:t>
      Жерлеуге арналған біржолғы төлемді _______________________ банк филиалының №, "Қазпочта" акционерлік қоғамының №______ банк шотына аударуды сұраймын. Өзін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 "Қазпошта" акционерлік қоғамының аумақтың бөлімінде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 ________________ Е-maіl__________</w:t>
      </w:r>
    </w:p>
    <w:p>
      <w:pPr>
        <w:spacing w:after="0"/>
        <w:ind w:left="0"/>
        <w:jc w:val="both"/>
      </w:pPr>
      <w:r>
        <w:rPr>
          <w:rFonts w:ascii="Times New Roman"/>
          <w:b w:val="false"/>
          <w:i w:val="false"/>
          <w:color w:val="000000"/>
          <w:sz w:val="28"/>
        </w:rPr>
        <w:t>
      Өтініш берген күні: 20__ жылғы "_____" 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w:t>
      </w:r>
    </w:p>
    <w:p>
      <w:pPr>
        <w:spacing w:after="0"/>
        <w:ind w:left="0"/>
        <w:jc w:val="both"/>
      </w:pPr>
      <w:r>
        <w:rPr>
          <w:rFonts w:ascii="Times New Roman"/>
          <w:b w:val="false"/>
          <w:i w:val="false"/>
          <w:color w:val="000000"/>
          <w:sz w:val="28"/>
        </w:rPr>
        <w:t>
       Азамат_________________________________________________________</w:t>
      </w:r>
    </w:p>
    <w:p>
      <w:pPr>
        <w:spacing w:after="0"/>
        <w:ind w:left="0"/>
        <w:jc w:val="both"/>
      </w:pPr>
      <w:r>
        <w:rPr>
          <w:rFonts w:ascii="Times New Roman"/>
          <w:b w:val="false"/>
          <w:i w:val="false"/>
          <w:color w:val="000000"/>
          <w:sz w:val="28"/>
        </w:rPr>
        <w:t>
      өтініші № _____ болып тіркелді, құжаттар қабылданған күн 20___жылғы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өтініш қабылдау жолымен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2)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базалық зейнетақы төлемін тағайындау туралы, сонымен қатар базалық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адамдарға (бұдан әрі – Қызмет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жұмыс кестесіне сәйкес сағат 9.00-ден 18.30.-ға дейін, түскі асқа үзіліс 13.00-ден 14.30.дейін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Қызметті алушы мүгедектігі бойынша мемлекеттік әлеуметтік жәрдемақы тағайындау үшін жұмыс уақытынан кейін, демалыс және мереке күндері жүгінген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көрсетілген мемлекеттік қызметтің нәтижесін беру келесі жұмыс күнінде жүргізіледі.</w:t>
            </w:r>
          </w:p>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көрсетілетін орындардың мекен жайлары мынадай интернет 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ұсынылған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Қағидалардың 49-қосымшасына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p>
          <w:p>
            <w:pPr>
              <w:spacing w:after="20"/>
              <w:ind w:left="20"/>
              <w:jc w:val="both"/>
            </w:pPr>
            <w:r>
              <w:rPr>
                <w:rFonts w:ascii="Times New Roman"/>
                <w:b w:val="false"/>
                <w:i w:val="false"/>
                <w:color w:val="000000"/>
                <w:sz w:val="20"/>
              </w:rPr>
              <w:t>
2) қайтыс болуы туралы куәлік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 Көрсетілген құжаттардағы ақпарат мемлекеттік ақпараттық жүйелерде расталған кезде, көрсетілетін қызметті алушының жеке басын куәландыратын құжатты, қайтыс болғаны туралы куәлікті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Порталда: жерлеуге арналған бір реттік төлемдерді тағайындау үшін – осы Қағидалардың 21-қосымшасына сәйкес қызмет алушының ЭЦҚ куәландырылған, электронды құжат түрінде портал арқылы жерлеуге арналған бір реттік төлемдерді тағайындауға өтініш;жерлеуге арналған бір реттік төлемдерді тағайындау туралы ақпарат алу үшін – қызмет алушының ЭЦҚ куәландырылған электронды құжат түріндегі сұрау.</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Мемлекеттік корпорацияның қызметкері егер Қазақстан Республикасының заңдарымен басқаша көзделмесе мемлекеттік қызмет көрсеткенде ақпараттық жүйелерде болатын заңмен қорғалатын құпиялары бар мәліметтерді қолдануға қызметті алушыдан жазбаша келісім алады.</w:t>
            </w:r>
          </w:p>
          <w:p>
            <w:pPr>
              <w:spacing w:after="20"/>
              <w:ind w:left="20"/>
              <w:jc w:val="both"/>
            </w:pPr>
            <w:r>
              <w:rPr>
                <w:rFonts w:ascii="Times New Roman"/>
                <w:b w:val="false"/>
                <w:i w:val="false"/>
                <w:color w:val="000000"/>
                <w:sz w:val="20"/>
              </w:rPr>
              <w:t>
Қызметті алушы осы тармақта көрсетілген құжаттарды бергенде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Қызмет көрсетуші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Қызметті алушы мемлекеттік қызмет көрсетуден бас тарту себептерін жойған жағдайда, қызметті алушы осы Стандартқа сәйкес белгіленген тәртіппен мемлекеттік қызмет алу үшін қайтадан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424 бұйрығына </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 мөртабан</w:t>
      </w:r>
    </w:p>
    <w:bookmarkStart w:name="z90" w:id="42"/>
    <w:p>
      <w:pPr>
        <w:spacing w:after="0"/>
        <w:ind w:left="0"/>
        <w:jc w:val="left"/>
      </w:pPr>
      <w:r>
        <w:rPr>
          <w:rFonts w:ascii="Times New Roman"/>
          <w:b/>
          <w:i w:val="false"/>
          <w:color w:val="000000"/>
        </w:rPr>
        <w:t xml:space="preserve"> Міндетті зейнетақы жарналарының мөлшерлемелеріне "0" түзету коэффиценті қолданылған кезеңде зейнетақымен қамсыздандыру жүйесінде қатысу өтілі туралы анықтама</w:t>
      </w:r>
    </w:p>
    <w:bookmarkEnd w:id="42"/>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 _____________________________________________ жеке шоты</w:t>
      </w:r>
    </w:p>
    <w:p>
      <w:pPr>
        <w:spacing w:after="0"/>
        <w:ind w:left="0"/>
        <w:jc w:val="both"/>
      </w:pPr>
      <w:r>
        <w:rPr>
          <w:rFonts w:ascii="Times New Roman"/>
          <w:b w:val="false"/>
          <w:i w:val="false"/>
          <w:color w:val="000000"/>
          <w:sz w:val="28"/>
        </w:rPr>
        <w:t>
      Жеке сәйкестендіру нөмірі (ЖСН) 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кезеңде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w:t>
      </w:r>
      <w:r>
        <w:rPr>
          <w:rFonts w:ascii="Times New Roman"/>
          <w:b w:val="false"/>
          <w:i w:val="false"/>
          <w:color w:val="000000"/>
          <w:sz w:val="28"/>
        </w:rPr>
        <w:t xml:space="preserve"> негізінде міндетті зейнетақы жарналары, міндетті кәсіптік зейнетақы жарналарын төлеуден босатылды.</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атқарушы: __________</w:t>
      </w:r>
    </w:p>
    <w:p>
      <w:pPr>
        <w:spacing w:after="0"/>
        <w:ind w:left="0"/>
        <w:jc w:val="both"/>
      </w:pPr>
      <w:r>
        <w:rPr>
          <w:rFonts w:ascii="Times New Roman"/>
          <w:b w:val="false"/>
          <w:i w:val="false"/>
          <w:color w:val="000000"/>
          <w:sz w:val="28"/>
        </w:rPr>
        <w:t>
      Үзінді көшірменің уақыты мен күні: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