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a307" w14:textId="0d2a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Ағымдағы және тұрақты бағалардағы өндіріс әдісімен жалпы ішкі өнімді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25 қарашадағы № 37 бұйрығы. Қазақстан Республикасының Әділет министрлігінде 2021 жылғы 27 қарашада № 25444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Ағымдағы және тұрақты бағалардағы өндіріс әдісімен жалпы ішкі өнімді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Ағымдағы және тұрақты бағалардағы өндіріс әдісімен жалпы ішкі өнімді есептеу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Ағымдағы және тұрақты бағалардағы өндіріс әдісімен жалпы ішкі өнімді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сәйкес бекітілетін статистикалық әдіснамаға жатады.</w:t>
      </w:r>
    </w:p>
    <w:bookmarkEnd w:id="9"/>
    <w:bookmarkStart w:name="z12" w:id="10"/>
    <w:p>
      <w:pPr>
        <w:spacing w:after="0"/>
        <w:ind w:left="0"/>
        <w:jc w:val="both"/>
      </w:pPr>
      <w:r>
        <w:rPr>
          <w:rFonts w:ascii="Times New Roman"/>
          <w:b w:val="false"/>
          <w:i w:val="false"/>
          <w:color w:val="000000"/>
          <w:sz w:val="28"/>
        </w:rPr>
        <w:t>
      2. Осы Әдістемеде мынадай ұғымдар пайдаланылады:</w:t>
      </w:r>
    </w:p>
    <w:bookmarkEnd w:id="10"/>
    <w:bookmarkStart w:name="z13" w:id="11"/>
    <w:p>
      <w:pPr>
        <w:spacing w:after="0"/>
        <w:ind w:left="0"/>
        <w:jc w:val="both"/>
      </w:pPr>
      <w:r>
        <w:rPr>
          <w:rFonts w:ascii="Times New Roman"/>
          <w:b w:val="false"/>
          <w:i w:val="false"/>
          <w:color w:val="000000"/>
          <w:sz w:val="28"/>
        </w:rPr>
        <w:t>
      1) аралық тұтыну – өндіріс процесінде трансформацияланатын немесе толық тұтынылатын тауарлар мен көрсетілетін қызметтердің құны;</w:t>
      </w:r>
    </w:p>
    <w:bookmarkEnd w:id="11"/>
    <w:bookmarkStart w:name="z14" w:id="12"/>
    <w:p>
      <w:pPr>
        <w:spacing w:after="0"/>
        <w:ind w:left="0"/>
        <w:jc w:val="both"/>
      </w:pPr>
      <w:r>
        <w:rPr>
          <w:rFonts w:ascii="Times New Roman"/>
          <w:b w:val="false"/>
          <w:i w:val="false"/>
          <w:color w:val="000000"/>
          <w:sz w:val="28"/>
        </w:rPr>
        <w:t>
      2) дефлятор – белгілі бір кезеңдегі экономикадағы бағаның орташа өзгеруін сипаттайтын көрсеткіш;</w:t>
      </w:r>
    </w:p>
    <w:bookmarkEnd w:id="12"/>
    <w:bookmarkStart w:name="z15" w:id="13"/>
    <w:p>
      <w:pPr>
        <w:spacing w:after="0"/>
        <w:ind w:left="0"/>
        <w:jc w:val="both"/>
      </w:pPr>
      <w:r>
        <w:rPr>
          <w:rFonts w:ascii="Times New Roman"/>
          <w:b w:val="false"/>
          <w:i w:val="false"/>
          <w:color w:val="000000"/>
          <w:sz w:val="28"/>
        </w:rPr>
        <w:t>
      3) жалпы ішкі өнім (бұдан әрі – ЖІӨ) – елдің экономикалық қызметінің түпкілікті нәтижесін сипаттайтын ұлттық шоттар жүйесінің маңызды көрсеткіштерінің бірі;</w:t>
      </w:r>
    </w:p>
    <w:bookmarkEnd w:id="13"/>
    <w:bookmarkStart w:name="z16" w:id="14"/>
    <w:p>
      <w:pPr>
        <w:spacing w:after="0"/>
        <w:ind w:left="0"/>
        <w:jc w:val="both"/>
      </w:pPr>
      <w:r>
        <w:rPr>
          <w:rFonts w:ascii="Times New Roman"/>
          <w:b w:val="false"/>
          <w:i w:val="false"/>
          <w:color w:val="000000"/>
          <w:sz w:val="28"/>
        </w:rPr>
        <w:t>
      4) жалпы қосылған құн (бұдан әрі – ЖҚҚ) – аралық тұтыну құнын шегергендегі жекелеген өндірушілер, салалар немесе экономика секторлары енгізген ЖІӨ-ге салымның көрсеткіші болып табылатын жалпы шығарылым құны;</w:t>
      </w:r>
    </w:p>
    <w:bookmarkEnd w:id="14"/>
    <w:bookmarkStart w:name="z17" w:id="15"/>
    <w:p>
      <w:pPr>
        <w:spacing w:after="0"/>
        <w:ind w:left="0"/>
        <w:jc w:val="both"/>
      </w:pPr>
      <w:r>
        <w:rPr>
          <w:rFonts w:ascii="Times New Roman"/>
          <w:b w:val="false"/>
          <w:i w:val="false"/>
          <w:color w:val="000000"/>
          <w:sz w:val="28"/>
        </w:rPr>
        <w:t>
      5) жалпы шығарылым – есепті кезеңде ұлттық экономиканың резидент-бірліктерінің өндірістік қызметінің нәтижесі болып табылатын тауарлар мен көрсетілетін қызметтердің жиынтық құнын білдіретін тауарлар мен көрсетілетін қызметтерді шығару;</w:t>
      </w:r>
    </w:p>
    <w:bookmarkEnd w:id="15"/>
    <w:bookmarkStart w:name="z18" w:id="16"/>
    <w:p>
      <w:pPr>
        <w:spacing w:after="0"/>
        <w:ind w:left="0"/>
        <w:jc w:val="both"/>
      </w:pPr>
      <w:r>
        <w:rPr>
          <w:rFonts w:ascii="Times New Roman"/>
          <w:b w:val="false"/>
          <w:i w:val="false"/>
          <w:color w:val="000000"/>
          <w:sz w:val="28"/>
        </w:rPr>
        <w:t>
      6) жеке түпкілікті пайдалануға арналған шығарылым – өндіруші өзінің түпкілікті тұтынуы немесе жинақтауы үшін пайдаланатын өнімдер;</w:t>
      </w:r>
    </w:p>
    <w:bookmarkEnd w:id="16"/>
    <w:bookmarkStart w:name="z19" w:id="17"/>
    <w:p>
      <w:pPr>
        <w:spacing w:after="0"/>
        <w:ind w:left="0"/>
        <w:jc w:val="both"/>
      </w:pPr>
      <w:r>
        <w:rPr>
          <w:rFonts w:ascii="Times New Roman"/>
          <w:b w:val="false"/>
          <w:i w:val="false"/>
          <w:color w:val="000000"/>
          <w:sz w:val="28"/>
        </w:rPr>
        <w:t>
      7) институционалдық бірлік – активтерді иеленетін, міндеттемелер қабылдайтын, экономикалық қызметке қатысатын және басқа институционалдық бірліктермен операцияларға кіретін экономикалық бірлік;</w:t>
      </w:r>
    </w:p>
    <w:bookmarkEnd w:id="17"/>
    <w:bookmarkStart w:name="z20" w:id="18"/>
    <w:p>
      <w:pPr>
        <w:spacing w:after="0"/>
        <w:ind w:left="0"/>
        <w:jc w:val="both"/>
      </w:pPr>
      <w:r>
        <w:rPr>
          <w:rFonts w:ascii="Times New Roman"/>
          <w:b w:val="false"/>
          <w:i w:val="false"/>
          <w:color w:val="000000"/>
          <w:sz w:val="28"/>
        </w:rPr>
        <w:t>
      8) қосылған құн салығы (бұдан әрі – ҚҚС) – бұл кәсіпорындар кезең-кезеңімен өндіріп алатын, бірақ ақыр соңында түпкілікті сатып алушылар толық көлемде төлейтін тауарлар мен қызметтерге салынатын салық;</w:t>
      </w:r>
    </w:p>
    <w:bookmarkEnd w:id="18"/>
    <w:bookmarkStart w:name="z21" w:id="19"/>
    <w:p>
      <w:pPr>
        <w:spacing w:after="0"/>
        <w:ind w:left="0"/>
        <w:jc w:val="both"/>
      </w:pPr>
      <w:r>
        <w:rPr>
          <w:rFonts w:ascii="Times New Roman"/>
          <w:b w:val="false"/>
          <w:i w:val="false"/>
          <w:color w:val="000000"/>
          <w:sz w:val="28"/>
        </w:rPr>
        <w:t>
      9) нақты көлем индексі (бұдан әрі – НКИ) – салыстырмалы кезеңде саладағы өндіріс көлемінің өзгеруін сипаттайтын салыстырмалы көрсеткіш. Базистік кезеңде есептелген және базистік кезеңдегі бағасына белгілі бір құнның ағымдағы кезеңге бөліндісімен есептеледі;</w:t>
      </w:r>
    </w:p>
    <w:bookmarkEnd w:id="19"/>
    <w:bookmarkStart w:name="z22" w:id="20"/>
    <w:p>
      <w:pPr>
        <w:spacing w:after="0"/>
        <w:ind w:left="0"/>
        <w:jc w:val="both"/>
      </w:pPr>
      <w:r>
        <w:rPr>
          <w:rFonts w:ascii="Times New Roman"/>
          <w:b w:val="false"/>
          <w:i w:val="false"/>
          <w:color w:val="000000"/>
          <w:sz w:val="28"/>
        </w:rPr>
        <w:t>
      10) нарықтық емес шығарылым – үй шаруашылықтарына қызмет көрсететін коммерциялық емес ұйымдар немесе мемлекеттік басқару органдары өндірген тауарлар мен жеке немесе ұжымдық қызметтерді қамтиды, олар институционалдық бірліктерге немесе тұтастай қоғамға тегін немесе экономикалық тұрғыдан болмашы бағалар бойынша ұсынылады;</w:t>
      </w:r>
    </w:p>
    <w:bookmarkEnd w:id="20"/>
    <w:bookmarkStart w:name="z23" w:id="21"/>
    <w:p>
      <w:pPr>
        <w:spacing w:after="0"/>
        <w:ind w:left="0"/>
        <w:jc w:val="both"/>
      </w:pPr>
      <w:r>
        <w:rPr>
          <w:rFonts w:ascii="Times New Roman"/>
          <w:b w:val="false"/>
          <w:i w:val="false"/>
          <w:color w:val="000000"/>
          <w:sz w:val="28"/>
        </w:rPr>
        <w:t>
      11) нарықтық шығарылым – экономикалық маңызы бар бағамен сатылатын немесе нарықта басқаша сатылатын өнім;</w:t>
      </w:r>
    </w:p>
    <w:bookmarkEnd w:id="21"/>
    <w:bookmarkStart w:name="z24" w:id="22"/>
    <w:p>
      <w:pPr>
        <w:spacing w:after="0"/>
        <w:ind w:left="0"/>
        <w:jc w:val="both"/>
      </w:pPr>
      <w:r>
        <w:rPr>
          <w:rFonts w:ascii="Times New Roman"/>
          <w:b w:val="false"/>
          <w:i w:val="false"/>
          <w:color w:val="000000"/>
          <w:sz w:val="28"/>
        </w:rPr>
        <w:t>
      12) негізгі баға – өндіруші тауардың немесе шығарылым ретінде өндірілген көрсетілетін қызметтің бірлігі үшін сатып алушыдан алуға тиіс, төленуге жататын кез келген салықты алып тастағанда және өндіруші оларды өндіру немесе сату нәтижесінде алуға тиіс кез келген субсидияны қоса алғандағы сома, оған өндірушінің шот-фактураларында жеке ұсынылған кез келген көлік шығындары кірмейді;</w:t>
      </w:r>
    </w:p>
    <w:bookmarkEnd w:id="22"/>
    <w:bookmarkStart w:name="z25" w:id="23"/>
    <w:p>
      <w:pPr>
        <w:spacing w:after="0"/>
        <w:ind w:left="0"/>
        <w:jc w:val="both"/>
      </w:pPr>
      <w:r>
        <w:rPr>
          <w:rFonts w:ascii="Times New Roman"/>
          <w:b w:val="false"/>
          <w:i w:val="false"/>
          <w:color w:val="000000"/>
          <w:sz w:val="28"/>
        </w:rPr>
        <w:t>
      13) өндірушінің бағасы – кез келген есептелген қосылған құн салығын немесе осыған ұқсас шегерілетін салықты алып тастағанда, өндіруші шығарылым ретінде өндірілген тауардың немесе көрсетілетін қызметтің бірлігі үшін сатып алушыдан алуға тиіс сома. Ол өндіруші шот-фактурада жеке ұсынған көлік шығындарын қамтымайды;</w:t>
      </w:r>
    </w:p>
    <w:bookmarkEnd w:id="23"/>
    <w:bookmarkStart w:name="z26" w:id="24"/>
    <w:p>
      <w:pPr>
        <w:spacing w:after="0"/>
        <w:ind w:left="0"/>
        <w:jc w:val="both"/>
      </w:pPr>
      <w:r>
        <w:rPr>
          <w:rFonts w:ascii="Times New Roman"/>
          <w:b w:val="false"/>
          <w:i w:val="false"/>
          <w:color w:val="000000"/>
          <w:sz w:val="28"/>
        </w:rPr>
        <w:t>
      14) резидент – институционалдық бірлік, экономикалық мүдделер орталығы, ол осы елдің экономикалық аумағында орналасқан, яғни ол осы аумақта салыстырмалы түрде ұзақ уақыт (бір жыл немесе оданда көп) экономикалық қызметпен айналысады;</w:t>
      </w:r>
    </w:p>
    <w:bookmarkEnd w:id="24"/>
    <w:bookmarkStart w:name="z27" w:id="25"/>
    <w:p>
      <w:pPr>
        <w:spacing w:after="0"/>
        <w:ind w:left="0"/>
        <w:jc w:val="both"/>
      </w:pPr>
      <w:r>
        <w:rPr>
          <w:rFonts w:ascii="Times New Roman"/>
          <w:b w:val="false"/>
          <w:i w:val="false"/>
          <w:color w:val="000000"/>
          <w:sz w:val="28"/>
        </w:rPr>
        <w:t>
      15) тұтынушының бағасы – сатып алушы белгілеген мерзімде және жерде тауар немесе қызмет бірлігін жеткізгені үшін сатып алушы шегеруге жататын кез келген ҚҚС немесе соған ұқсас шегерілетін салықты қоспағанда, сатып алушы төлеген сома. Тауарды сатып алушының бағасы сатып алушының белгіленген мерзімде және орынға жеткізгені үшін бөлек төлеген кез келген көлік шығыстарын қамтиды;</w:t>
      </w:r>
    </w:p>
    <w:bookmarkEnd w:id="25"/>
    <w:bookmarkStart w:name="z28" w:id="26"/>
    <w:p>
      <w:pPr>
        <w:spacing w:after="0"/>
        <w:ind w:left="0"/>
        <w:jc w:val="both"/>
      </w:pPr>
      <w:r>
        <w:rPr>
          <w:rFonts w:ascii="Times New Roman"/>
          <w:b w:val="false"/>
          <w:i w:val="false"/>
          <w:color w:val="000000"/>
          <w:sz w:val="28"/>
        </w:rPr>
        <w:t>
      16) ұлттық шоттар жүйесі (бұдан әрі – ҰШЖ) – елдің экономикалық қызметінің нәтижелерін сипаттайтын шоттар мен кестелердің белгілі бір жиынтығы түрінде құрылған статистикалық көрсеткіштер жүйесі.</w:t>
      </w:r>
    </w:p>
    <w:bookmarkEnd w:id="26"/>
    <w:bookmarkStart w:name="z29" w:id="27"/>
    <w:p>
      <w:pPr>
        <w:spacing w:after="0"/>
        <w:ind w:left="0"/>
        <w:jc w:val="left"/>
      </w:pPr>
      <w:r>
        <w:rPr>
          <w:rFonts w:ascii="Times New Roman"/>
          <w:b/>
          <w:i w:val="false"/>
          <w:color w:val="000000"/>
        </w:rPr>
        <w:t xml:space="preserve"> 2-тарау. Ағымдағы бағаларда өндіріс әдісімен жалпы ішкі өнімді есептеу 1-параграф. Жалпы шығарылымды бағалау</w:t>
      </w:r>
    </w:p>
    <w:bookmarkEnd w:id="27"/>
    <w:bookmarkStart w:name="z30" w:id="28"/>
    <w:p>
      <w:pPr>
        <w:spacing w:after="0"/>
        <w:ind w:left="0"/>
        <w:jc w:val="both"/>
      </w:pPr>
      <w:r>
        <w:rPr>
          <w:rFonts w:ascii="Times New Roman"/>
          <w:b w:val="false"/>
          <w:i w:val="false"/>
          <w:color w:val="000000"/>
          <w:sz w:val="28"/>
        </w:rPr>
        <w:t>
      3. ҰШЖ-да жалпы шығарылымның үш типі жіктеледі: тауарлар мен қызметтердің нарықтық, нарықтық емес шығарылымы және өзіндік түпкілікті пайдалануға арналған шығарылым.</w:t>
      </w:r>
    </w:p>
    <w:bookmarkEnd w:id="28"/>
    <w:bookmarkStart w:name="z31" w:id="29"/>
    <w:p>
      <w:pPr>
        <w:spacing w:after="0"/>
        <w:ind w:left="0"/>
        <w:jc w:val="both"/>
      </w:pPr>
      <w:r>
        <w:rPr>
          <w:rFonts w:ascii="Times New Roman"/>
          <w:b w:val="false"/>
          <w:i w:val="false"/>
          <w:color w:val="000000"/>
          <w:sz w:val="28"/>
        </w:rPr>
        <w:t>
      4. Нарықтық шығарылым құны мынадай баптардың сомасы ретінде айқындалады:</w:t>
      </w:r>
    </w:p>
    <w:bookmarkEnd w:id="29"/>
    <w:bookmarkStart w:name="z32" w:id="30"/>
    <w:p>
      <w:pPr>
        <w:spacing w:after="0"/>
        <w:ind w:left="0"/>
        <w:jc w:val="both"/>
      </w:pPr>
      <w:r>
        <w:rPr>
          <w:rFonts w:ascii="Times New Roman"/>
          <w:b w:val="false"/>
          <w:i w:val="false"/>
          <w:color w:val="000000"/>
          <w:sz w:val="28"/>
        </w:rPr>
        <w:t>
      1) экономикалық маңызы бар бағалар бойынша сатылған тауарлар мен көрсетілетін қызметтердің құны;</w:t>
      </w:r>
    </w:p>
    <w:bookmarkEnd w:id="30"/>
    <w:bookmarkStart w:name="z33" w:id="31"/>
    <w:p>
      <w:pPr>
        <w:spacing w:after="0"/>
        <w:ind w:left="0"/>
        <w:jc w:val="both"/>
      </w:pPr>
      <w:r>
        <w:rPr>
          <w:rFonts w:ascii="Times New Roman"/>
          <w:b w:val="false"/>
          <w:i w:val="false"/>
          <w:color w:val="000000"/>
          <w:sz w:val="28"/>
        </w:rPr>
        <w:t>
      2) басқа тауарлар мен қызметтерге немесе активтерге бартер бойынша айырбасталған тауарлар мен қызметтердің құны;</w:t>
      </w:r>
    </w:p>
    <w:bookmarkEnd w:id="31"/>
    <w:bookmarkStart w:name="z34" w:id="32"/>
    <w:p>
      <w:pPr>
        <w:spacing w:after="0"/>
        <w:ind w:left="0"/>
        <w:jc w:val="both"/>
      </w:pPr>
      <w:r>
        <w:rPr>
          <w:rFonts w:ascii="Times New Roman"/>
          <w:b w:val="false"/>
          <w:i w:val="false"/>
          <w:color w:val="000000"/>
          <w:sz w:val="28"/>
        </w:rPr>
        <w:t>
      3) заттай нысанда еңбекақы төлеуді қоса алғанда, заттай нысанда төлемдер ретінде пайдаланылған тауарлар мен көрсетілетін қызметтердің құны;</w:t>
      </w:r>
    </w:p>
    <w:bookmarkEnd w:id="32"/>
    <w:bookmarkStart w:name="z35" w:id="33"/>
    <w:p>
      <w:pPr>
        <w:spacing w:after="0"/>
        <w:ind w:left="0"/>
        <w:jc w:val="both"/>
      </w:pPr>
      <w:r>
        <w:rPr>
          <w:rFonts w:ascii="Times New Roman"/>
          <w:b w:val="false"/>
          <w:i w:val="false"/>
          <w:color w:val="000000"/>
          <w:sz w:val="28"/>
        </w:rPr>
        <w:t>
      4) өндірістік процесті жалғастыруға байланысты тәуекел тауарлармен бірге берілген кезде бір мекеме сол нарықтық кәсіпорынға тиесілі басқа мекемеге аралық тұтыну ретінде пайдалану үшін берген тауарлар мен көрсетілетін қызметтердің құны;</w:t>
      </w:r>
    </w:p>
    <w:bookmarkEnd w:id="33"/>
    <w:bookmarkStart w:name="z36" w:id="34"/>
    <w:p>
      <w:pPr>
        <w:spacing w:after="0"/>
        <w:ind w:left="0"/>
        <w:jc w:val="both"/>
      </w:pPr>
      <w:r>
        <w:rPr>
          <w:rFonts w:ascii="Times New Roman"/>
          <w:b w:val="false"/>
          <w:i w:val="false"/>
          <w:color w:val="000000"/>
          <w:sz w:val="28"/>
        </w:rPr>
        <w:t>
      5) дайын, бірақ сатылмаған тауарлардың және пайдалануға арналған аяқталмаған өндіріс қорларының өзгеру құны;</w:t>
      </w:r>
    </w:p>
    <w:bookmarkEnd w:id="34"/>
    <w:bookmarkStart w:name="z37" w:id="35"/>
    <w:p>
      <w:pPr>
        <w:spacing w:after="0"/>
        <w:ind w:left="0"/>
        <w:jc w:val="both"/>
      </w:pPr>
      <w:r>
        <w:rPr>
          <w:rFonts w:ascii="Times New Roman"/>
          <w:b w:val="false"/>
          <w:i w:val="false"/>
          <w:color w:val="000000"/>
          <w:sz w:val="28"/>
        </w:rPr>
        <w:t>
      6) тауарлар мен қызметтерді жеткізуге арналған саудалық үстеме баға, көлік шығыстары, қаржы активтерін сатып алу және өткізу жөніндегі операциялардағы үстеме бағасы.</w:t>
      </w:r>
    </w:p>
    <w:bookmarkEnd w:id="35"/>
    <w:bookmarkStart w:name="z38" w:id="36"/>
    <w:p>
      <w:pPr>
        <w:spacing w:after="0"/>
        <w:ind w:left="0"/>
        <w:jc w:val="both"/>
      </w:pPr>
      <w:r>
        <w:rPr>
          <w:rFonts w:ascii="Times New Roman"/>
          <w:b w:val="false"/>
          <w:i w:val="false"/>
          <w:color w:val="000000"/>
          <w:sz w:val="28"/>
        </w:rPr>
        <w:t>
      5. Нарықтық емес қызметтердің құны өндіріс шығындарының сомасы бойынша мынадай баптар бойынша бағаланады:</w:t>
      </w:r>
    </w:p>
    <w:bookmarkEnd w:id="36"/>
    <w:bookmarkStart w:name="z39" w:id="37"/>
    <w:p>
      <w:pPr>
        <w:spacing w:after="0"/>
        <w:ind w:left="0"/>
        <w:jc w:val="both"/>
      </w:pPr>
      <w:r>
        <w:rPr>
          <w:rFonts w:ascii="Times New Roman"/>
          <w:b w:val="false"/>
          <w:i w:val="false"/>
          <w:color w:val="000000"/>
          <w:sz w:val="28"/>
        </w:rPr>
        <w:t>
      1) аралық тұтыну;</w:t>
      </w:r>
    </w:p>
    <w:bookmarkEnd w:id="37"/>
    <w:bookmarkStart w:name="z40" w:id="38"/>
    <w:p>
      <w:pPr>
        <w:spacing w:after="0"/>
        <w:ind w:left="0"/>
        <w:jc w:val="both"/>
      </w:pPr>
      <w:r>
        <w:rPr>
          <w:rFonts w:ascii="Times New Roman"/>
          <w:b w:val="false"/>
          <w:i w:val="false"/>
          <w:color w:val="000000"/>
          <w:sz w:val="28"/>
        </w:rPr>
        <w:t>
      2) еңбекке ақы төлеу;</w:t>
      </w:r>
    </w:p>
    <w:bookmarkEnd w:id="38"/>
    <w:bookmarkStart w:name="z41" w:id="39"/>
    <w:p>
      <w:pPr>
        <w:spacing w:after="0"/>
        <w:ind w:left="0"/>
        <w:jc w:val="both"/>
      </w:pPr>
      <w:r>
        <w:rPr>
          <w:rFonts w:ascii="Times New Roman"/>
          <w:b w:val="false"/>
          <w:i w:val="false"/>
          <w:color w:val="000000"/>
          <w:sz w:val="28"/>
        </w:rPr>
        <w:t>
      3) негізгі капиталды тұтыну;</w:t>
      </w:r>
    </w:p>
    <w:bookmarkEnd w:id="39"/>
    <w:bookmarkStart w:name="z42" w:id="40"/>
    <w:p>
      <w:pPr>
        <w:spacing w:after="0"/>
        <w:ind w:left="0"/>
        <w:jc w:val="both"/>
      </w:pPr>
      <w:r>
        <w:rPr>
          <w:rFonts w:ascii="Times New Roman"/>
          <w:b w:val="false"/>
          <w:i w:val="false"/>
          <w:color w:val="000000"/>
          <w:sz w:val="28"/>
        </w:rPr>
        <w:t>
      4) өндіріске басқа субсидиялар шегеріле отырып, өндіріске салынатын басқа да салықтар.</w:t>
      </w:r>
    </w:p>
    <w:bookmarkEnd w:id="40"/>
    <w:bookmarkStart w:name="z43" w:id="41"/>
    <w:p>
      <w:pPr>
        <w:spacing w:after="0"/>
        <w:ind w:left="0"/>
        <w:jc w:val="both"/>
      </w:pPr>
      <w:r>
        <w:rPr>
          <w:rFonts w:ascii="Times New Roman"/>
          <w:b w:val="false"/>
          <w:i w:val="false"/>
          <w:color w:val="000000"/>
          <w:sz w:val="28"/>
        </w:rPr>
        <w:t>
      6. Өзіндік түпкілікті пайдалану үшін шығарылым құны мынадай баптардың сомасы ретінде айқындалады:</w:t>
      </w:r>
    </w:p>
    <w:bookmarkEnd w:id="41"/>
    <w:bookmarkStart w:name="z44" w:id="42"/>
    <w:p>
      <w:pPr>
        <w:spacing w:after="0"/>
        <w:ind w:left="0"/>
        <w:jc w:val="both"/>
      </w:pPr>
      <w:r>
        <w:rPr>
          <w:rFonts w:ascii="Times New Roman"/>
          <w:b w:val="false"/>
          <w:i w:val="false"/>
          <w:color w:val="000000"/>
          <w:sz w:val="28"/>
        </w:rPr>
        <w:t>
      1) үй шаруашылығының корпорацияланбаған кәсіпорны өндірген және сол бір үй шаруашылығы тұтынған тауарлардың құны;</w:t>
      </w:r>
    </w:p>
    <w:bookmarkEnd w:id="42"/>
    <w:bookmarkStart w:name="z45" w:id="43"/>
    <w:p>
      <w:pPr>
        <w:spacing w:after="0"/>
        <w:ind w:left="0"/>
        <w:jc w:val="both"/>
      </w:pPr>
      <w:r>
        <w:rPr>
          <w:rFonts w:ascii="Times New Roman"/>
          <w:b w:val="false"/>
          <w:i w:val="false"/>
          <w:color w:val="000000"/>
          <w:sz w:val="28"/>
        </w:rPr>
        <w:t>
      2) жалдамалы ақы төленетін үй қызметшісінің үй шаруашылығына көрсеткен қызметтерінің құны;</w:t>
      </w:r>
    </w:p>
    <w:bookmarkEnd w:id="43"/>
    <w:bookmarkStart w:name="z46" w:id="44"/>
    <w:p>
      <w:pPr>
        <w:spacing w:after="0"/>
        <w:ind w:left="0"/>
        <w:jc w:val="both"/>
      </w:pPr>
      <w:r>
        <w:rPr>
          <w:rFonts w:ascii="Times New Roman"/>
          <w:b w:val="false"/>
          <w:i w:val="false"/>
          <w:color w:val="000000"/>
          <w:sz w:val="28"/>
        </w:rPr>
        <w:t>
      3) тұрғын үй иелері өзінің тұтынуы үшін өндірген шартты түрде есептелген тұрғын үй қызметтерінің құны;</w:t>
      </w:r>
    </w:p>
    <w:bookmarkEnd w:id="44"/>
    <w:bookmarkStart w:name="z47" w:id="45"/>
    <w:p>
      <w:pPr>
        <w:spacing w:after="0"/>
        <w:ind w:left="0"/>
        <w:jc w:val="both"/>
      </w:pPr>
      <w:r>
        <w:rPr>
          <w:rFonts w:ascii="Times New Roman"/>
          <w:b w:val="false"/>
          <w:i w:val="false"/>
          <w:color w:val="000000"/>
          <w:sz w:val="28"/>
        </w:rPr>
        <w:t>
      4) мекеме өзінің пайдалануы үшін өндірген, сол кәсіпорында болашақта өндірісте пайдалану үшін қалатын негізгі қорлардың құны (негізгі капиталдың жалпы жинақталуы);</w:t>
      </w:r>
    </w:p>
    <w:bookmarkEnd w:id="45"/>
    <w:bookmarkStart w:name="z48" w:id="46"/>
    <w:p>
      <w:pPr>
        <w:spacing w:after="0"/>
        <w:ind w:left="0"/>
        <w:jc w:val="both"/>
      </w:pPr>
      <w:r>
        <w:rPr>
          <w:rFonts w:ascii="Times New Roman"/>
          <w:b w:val="false"/>
          <w:i w:val="false"/>
          <w:color w:val="000000"/>
          <w:sz w:val="28"/>
        </w:rPr>
        <w:t>
      5) жоғарыда аталған әртүрлі пайдалану түрлеріне арналған дайын өнімдер мен аяқталмаған өндіріс қорларын өзгерту құны.</w:t>
      </w:r>
    </w:p>
    <w:bookmarkEnd w:id="46"/>
    <w:bookmarkStart w:name="z49" w:id="47"/>
    <w:p>
      <w:pPr>
        <w:spacing w:after="0"/>
        <w:ind w:left="0"/>
        <w:jc w:val="both"/>
      </w:pPr>
      <w:r>
        <w:rPr>
          <w:rFonts w:ascii="Times New Roman"/>
          <w:b w:val="false"/>
          <w:i w:val="false"/>
          <w:color w:val="000000"/>
          <w:sz w:val="28"/>
        </w:rPr>
        <w:t>
      7. Жалпы шығарылымды бағалау негізгі бағаларда жүргізіледі. Баға түрлері өнімдерге салықтар мен субсидиялардың, сондай-ақ көлік шығыстарының қалай көрсетілетініне байланысты ерекшеленеді.</w:t>
      </w:r>
    </w:p>
    <w:bookmarkEnd w:id="47"/>
    <w:bookmarkStart w:name="z50" w:id="48"/>
    <w:p>
      <w:pPr>
        <w:spacing w:after="0"/>
        <w:ind w:left="0"/>
        <w:jc w:val="both"/>
      </w:pPr>
      <w:r>
        <w:rPr>
          <w:rFonts w:ascii="Times New Roman"/>
          <w:b w:val="false"/>
          <w:i w:val="false"/>
          <w:color w:val="000000"/>
          <w:sz w:val="28"/>
        </w:rPr>
        <w:t>
      8. Жалпы шығарылымды және аралық тұтынуды бағалау кезінде тұрақты статистикалық зерттеулер мен әкімшілік деректер негізінде бағаланған шығарылым және аралық тұтыну шамасына бақыланбайтын экономиканың (бұдан әрі – БЭ) шығарылым және аралық тұтыну құны қосылады.</w:t>
      </w:r>
    </w:p>
    <w:bookmarkEnd w:id="48"/>
    <w:bookmarkStart w:name="z51" w:id="49"/>
    <w:p>
      <w:pPr>
        <w:spacing w:after="0"/>
        <w:ind w:left="0"/>
        <w:jc w:val="both"/>
      </w:pPr>
      <w:r>
        <w:rPr>
          <w:rFonts w:ascii="Times New Roman"/>
          <w:b w:val="false"/>
          <w:i w:val="false"/>
          <w:color w:val="000000"/>
          <w:sz w:val="28"/>
        </w:rPr>
        <w:t>
      9. БЭ-ны бағалау мынадай әдістемелерге:</w:t>
      </w:r>
    </w:p>
    <w:bookmarkEnd w:id="49"/>
    <w:bookmarkStart w:name="z52" w:id="50"/>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 төрағасының 2019 жылғы 7 тамыздағы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19215 болып тіркелген) Бақыланбайтын экономиканы бағалау әдістемесіне;</w:t>
      </w:r>
    </w:p>
    <w:bookmarkEnd w:id="50"/>
    <w:bookmarkStart w:name="z53" w:id="51"/>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2017 жылғы 8 қыркүйектегі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15848 болып тіркелген) Заңсыз қызмет көлемдерін бағалау әдістемесіне сәйкес жүзеге асырылады.</w:t>
      </w:r>
    </w:p>
    <w:bookmarkEnd w:id="51"/>
    <w:bookmarkStart w:name="z54" w:id="52"/>
    <w:p>
      <w:pPr>
        <w:spacing w:after="0"/>
        <w:ind w:left="0"/>
        <w:jc w:val="both"/>
      </w:pPr>
      <w:r>
        <w:rPr>
          <w:rFonts w:ascii="Times New Roman"/>
          <w:b w:val="false"/>
          <w:i w:val="false"/>
          <w:color w:val="000000"/>
          <w:sz w:val="28"/>
        </w:rPr>
        <w:t>
      10. Жалпы шығарылымды есептеу экономиканың бес институционалдық секторы деңгейінде біріктіріледі және экономикалық қызметтің мынадай түрлері бойынша жүргізіледі:</w:t>
      </w:r>
    </w:p>
    <w:bookmarkEnd w:id="52"/>
    <w:p>
      <w:pPr>
        <w:spacing w:after="0"/>
        <w:ind w:left="0"/>
        <w:jc w:val="both"/>
      </w:pPr>
      <w:r>
        <w:rPr>
          <w:rFonts w:ascii="Times New Roman"/>
          <w:b w:val="false"/>
          <w:i w:val="false"/>
          <w:color w:val="000000"/>
          <w:sz w:val="28"/>
        </w:rPr>
        <w:t>
      "Ауыл, орман және балық шаруашылығы" секциясы;</w:t>
      </w:r>
    </w:p>
    <w:p>
      <w:pPr>
        <w:spacing w:after="0"/>
        <w:ind w:left="0"/>
        <w:jc w:val="both"/>
      </w:pPr>
      <w:r>
        <w:rPr>
          <w:rFonts w:ascii="Times New Roman"/>
          <w:b w:val="false"/>
          <w:i w:val="false"/>
          <w:color w:val="000000"/>
          <w:sz w:val="28"/>
        </w:rPr>
        <w:t>
      "Тау-кен өндіру өнеркәсібі және карьерлерді қазуды" секциясы;</w:t>
      </w:r>
    </w:p>
    <w:p>
      <w:pPr>
        <w:spacing w:after="0"/>
        <w:ind w:left="0"/>
        <w:jc w:val="both"/>
      </w:pPr>
      <w:r>
        <w:rPr>
          <w:rFonts w:ascii="Times New Roman"/>
          <w:b w:val="false"/>
          <w:i w:val="false"/>
          <w:color w:val="000000"/>
          <w:sz w:val="28"/>
        </w:rPr>
        <w:t>
      "Өңдеу өнеркәсібі" секциясы;</w:t>
      </w:r>
    </w:p>
    <w:p>
      <w:pPr>
        <w:spacing w:after="0"/>
        <w:ind w:left="0"/>
        <w:jc w:val="both"/>
      </w:pPr>
      <w:r>
        <w:rPr>
          <w:rFonts w:ascii="Times New Roman"/>
          <w:b w:val="false"/>
          <w:i w:val="false"/>
          <w:color w:val="000000"/>
          <w:sz w:val="28"/>
        </w:rPr>
        <w:t>
      "Электр энергиясымен, газбен, бумен, ыстық сумен және ауаны кондициялаумен жабдықтау" секциясы;</w:t>
      </w:r>
    </w:p>
    <w:p>
      <w:pPr>
        <w:spacing w:after="0"/>
        <w:ind w:left="0"/>
        <w:jc w:val="both"/>
      </w:pPr>
      <w:r>
        <w:rPr>
          <w:rFonts w:ascii="Times New Roman"/>
          <w:b w:val="false"/>
          <w:i w:val="false"/>
          <w:color w:val="000000"/>
          <w:sz w:val="28"/>
        </w:rPr>
        <w:t>
      "Сумен жабдықтау; қалдықтарды жинау, өңдеу және жою, ластануды жою" секциясы;</w:t>
      </w:r>
    </w:p>
    <w:p>
      <w:pPr>
        <w:spacing w:after="0"/>
        <w:ind w:left="0"/>
        <w:jc w:val="both"/>
      </w:pPr>
      <w:r>
        <w:rPr>
          <w:rFonts w:ascii="Times New Roman"/>
          <w:b w:val="false"/>
          <w:i w:val="false"/>
          <w:color w:val="000000"/>
          <w:sz w:val="28"/>
        </w:rPr>
        <w:t>
      "Құрылыс" секциясы;</w:t>
      </w:r>
    </w:p>
    <w:p>
      <w:pPr>
        <w:spacing w:after="0"/>
        <w:ind w:left="0"/>
        <w:jc w:val="both"/>
      </w:pPr>
      <w:r>
        <w:rPr>
          <w:rFonts w:ascii="Times New Roman"/>
          <w:b w:val="false"/>
          <w:i w:val="false"/>
          <w:color w:val="000000"/>
          <w:sz w:val="28"/>
        </w:rPr>
        <w:t>
      "Көтерме және бөлшек сауда; автомобильдер мен мотоциклдерді жөндеу" секциясы;</w:t>
      </w:r>
    </w:p>
    <w:p>
      <w:pPr>
        <w:spacing w:after="0"/>
        <w:ind w:left="0"/>
        <w:jc w:val="both"/>
      </w:pPr>
      <w:r>
        <w:rPr>
          <w:rFonts w:ascii="Times New Roman"/>
          <w:b w:val="false"/>
          <w:i w:val="false"/>
          <w:color w:val="000000"/>
          <w:sz w:val="28"/>
        </w:rPr>
        <w:t>
      "Көлік және жинақтау" секциясы;</w:t>
      </w:r>
    </w:p>
    <w:p>
      <w:pPr>
        <w:spacing w:after="0"/>
        <w:ind w:left="0"/>
        <w:jc w:val="both"/>
      </w:pPr>
      <w:r>
        <w:rPr>
          <w:rFonts w:ascii="Times New Roman"/>
          <w:b w:val="false"/>
          <w:i w:val="false"/>
          <w:color w:val="000000"/>
          <w:sz w:val="28"/>
        </w:rPr>
        <w:t>
      "Тұру және тамақтану бойынша қызметтер көрсету" секциясы;</w:t>
      </w:r>
    </w:p>
    <w:p>
      <w:pPr>
        <w:spacing w:after="0"/>
        <w:ind w:left="0"/>
        <w:jc w:val="both"/>
      </w:pPr>
      <w:r>
        <w:rPr>
          <w:rFonts w:ascii="Times New Roman"/>
          <w:b w:val="false"/>
          <w:i w:val="false"/>
          <w:color w:val="000000"/>
          <w:sz w:val="28"/>
        </w:rPr>
        <w:t>
      "Ақпарат және байланыс" секциясы;</w:t>
      </w:r>
    </w:p>
    <w:p>
      <w:pPr>
        <w:spacing w:after="0"/>
        <w:ind w:left="0"/>
        <w:jc w:val="both"/>
      </w:pPr>
      <w:r>
        <w:rPr>
          <w:rFonts w:ascii="Times New Roman"/>
          <w:b w:val="false"/>
          <w:i w:val="false"/>
          <w:color w:val="000000"/>
          <w:sz w:val="28"/>
        </w:rPr>
        <w:t>
      "Қаржылық және сақтандыру қызметі" секциясы;</w:t>
      </w:r>
    </w:p>
    <w:p>
      <w:pPr>
        <w:spacing w:after="0"/>
        <w:ind w:left="0"/>
        <w:jc w:val="both"/>
      </w:pPr>
      <w:r>
        <w:rPr>
          <w:rFonts w:ascii="Times New Roman"/>
          <w:b w:val="false"/>
          <w:i w:val="false"/>
          <w:color w:val="000000"/>
          <w:sz w:val="28"/>
        </w:rPr>
        <w:t>
      "Жылжымайтын мүлікпен операциялар" секциясы;</w:t>
      </w:r>
    </w:p>
    <w:p>
      <w:pPr>
        <w:spacing w:after="0"/>
        <w:ind w:left="0"/>
        <w:jc w:val="both"/>
      </w:pPr>
      <w:r>
        <w:rPr>
          <w:rFonts w:ascii="Times New Roman"/>
          <w:b w:val="false"/>
          <w:i w:val="false"/>
          <w:color w:val="000000"/>
          <w:sz w:val="28"/>
        </w:rPr>
        <w:t>
      "Кәсіби, ғылыми және техникалық қызмет" секциясы;</w:t>
      </w:r>
    </w:p>
    <w:p>
      <w:pPr>
        <w:spacing w:after="0"/>
        <w:ind w:left="0"/>
        <w:jc w:val="both"/>
      </w:pPr>
      <w:r>
        <w:rPr>
          <w:rFonts w:ascii="Times New Roman"/>
          <w:b w:val="false"/>
          <w:i w:val="false"/>
          <w:color w:val="000000"/>
          <w:sz w:val="28"/>
        </w:rPr>
        <w:t>
      "Әкімшілік және қосалқы қызмет көрсету саласындағы қызмет" секциясы;</w:t>
      </w:r>
    </w:p>
    <w:p>
      <w:pPr>
        <w:spacing w:after="0"/>
        <w:ind w:left="0"/>
        <w:jc w:val="both"/>
      </w:pPr>
      <w:r>
        <w:rPr>
          <w:rFonts w:ascii="Times New Roman"/>
          <w:b w:val="false"/>
          <w:i w:val="false"/>
          <w:color w:val="000000"/>
          <w:sz w:val="28"/>
        </w:rPr>
        <w:t>
      "Мемлекеттік басқару және қорғаныс; міндетті әлеуметтік қамтамасыз ету" секциясы;</w:t>
      </w:r>
    </w:p>
    <w:p>
      <w:pPr>
        <w:spacing w:after="0"/>
        <w:ind w:left="0"/>
        <w:jc w:val="both"/>
      </w:pPr>
      <w:r>
        <w:rPr>
          <w:rFonts w:ascii="Times New Roman"/>
          <w:b w:val="false"/>
          <w:i w:val="false"/>
          <w:color w:val="000000"/>
          <w:sz w:val="28"/>
        </w:rPr>
        <w:t>
      "Білім беру" секциясы;</w:t>
      </w:r>
    </w:p>
    <w:p>
      <w:pPr>
        <w:spacing w:after="0"/>
        <w:ind w:left="0"/>
        <w:jc w:val="both"/>
      </w:pPr>
      <w:r>
        <w:rPr>
          <w:rFonts w:ascii="Times New Roman"/>
          <w:b w:val="false"/>
          <w:i w:val="false"/>
          <w:color w:val="000000"/>
          <w:sz w:val="28"/>
        </w:rPr>
        <w:t>
      "Денсаулық сақтау және халыққа әлеуметтік қызмет көрсету" секциясы;</w:t>
      </w:r>
    </w:p>
    <w:p>
      <w:pPr>
        <w:spacing w:after="0"/>
        <w:ind w:left="0"/>
        <w:jc w:val="both"/>
      </w:pPr>
      <w:r>
        <w:rPr>
          <w:rFonts w:ascii="Times New Roman"/>
          <w:b w:val="false"/>
          <w:i w:val="false"/>
          <w:color w:val="000000"/>
          <w:sz w:val="28"/>
        </w:rPr>
        <w:t>
      "Өнер, ойын-сауық және демалыс" секциясы;</w:t>
      </w:r>
    </w:p>
    <w:p>
      <w:pPr>
        <w:spacing w:after="0"/>
        <w:ind w:left="0"/>
        <w:jc w:val="both"/>
      </w:pPr>
      <w:r>
        <w:rPr>
          <w:rFonts w:ascii="Times New Roman"/>
          <w:b w:val="false"/>
          <w:i w:val="false"/>
          <w:color w:val="000000"/>
          <w:sz w:val="28"/>
        </w:rPr>
        <w:t>
      "Көрсетілетін қызметтердің өзге де түрлерін ұсыну" секциясы;</w:t>
      </w:r>
    </w:p>
    <w:p>
      <w:pPr>
        <w:spacing w:after="0"/>
        <w:ind w:left="0"/>
        <w:jc w:val="both"/>
      </w:pPr>
      <w:r>
        <w:rPr>
          <w:rFonts w:ascii="Times New Roman"/>
          <w:b w:val="false"/>
          <w:i w:val="false"/>
          <w:color w:val="000000"/>
          <w:sz w:val="28"/>
        </w:rPr>
        <w:t>
      "Үй қызметшісін жалдайтын үй шаруашылықтарының қызметі, өзіндік тұтынуы үшін тауарлар мен көрсетілетін қызметтерді өндіру бойынша үй шаруашылықтарының қызметі" секциясы.</w:t>
      </w:r>
    </w:p>
    <w:bookmarkStart w:name="z55" w:id="53"/>
    <w:p>
      <w:pPr>
        <w:spacing w:after="0"/>
        <w:ind w:left="0"/>
        <w:jc w:val="both"/>
      </w:pPr>
      <w:r>
        <w:rPr>
          <w:rFonts w:ascii="Times New Roman"/>
          <w:b w:val="false"/>
          <w:i w:val="false"/>
          <w:color w:val="000000"/>
          <w:sz w:val="28"/>
        </w:rPr>
        <w:t>
      11. Жалпы шығарылымды қалыптастыру үшін ақпарат көздері жалпымемлекеттік статистикалық байқаулардың деректері және әкімшілік деректері:</w:t>
      </w:r>
    </w:p>
    <w:bookmarkEnd w:id="53"/>
    <w:p>
      <w:pPr>
        <w:spacing w:after="0"/>
        <w:ind w:left="0"/>
        <w:jc w:val="both"/>
      </w:pPr>
      <w:r>
        <w:rPr>
          <w:rFonts w:ascii="Times New Roman"/>
          <w:b w:val="false"/>
          <w:i w:val="false"/>
          <w:color w:val="000000"/>
          <w:sz w:val="28"/>
        </w:rPr>
        <w:t>
      өнеркәсіп өндірісінің статистикасы;</w:t>
      </w:r>
    </w:p>
    <w:p>
      <w:pPr>
        <w:spacing w:after="0"/>
        <w:ind w:left="0"/>
        <w:jc w:val="both"/>
      </w:pPr>
      <w:r>
        <w:rPr>
          <w:rFonts w:ascii="Times New Roman"/>
          <w:b w:val="false"/>
          <w:i w:val="false"/>
          <w:color w:val="000000"/>
          <w:sz w:val="28"/>
        </w:rPr>
        <w:t>
      ауыл, орман, аңшылық және балық шаруашылығы статистикасы;</w:t>
      </w:r>
    </w:p>
    <w:p>
      <w:pPr>
        <w:spacing w:after="0"/>
        <w:ind w:left="0"/>
        <w:jc w:val="both"/>
      </w:pPr>
      <w:r>
        <w:rPr>
          <w:rFonts w:ascii="Times New Roman"/>
          <w:b w:val="false"/>
          <w:i w:val="false"/>
          <w:color w:val="000000"/>
          <w:sz w:val="28"/>
        </w:rPr>
        <w:t>
      құрылыс статистикасы;</w:t>
      </w:r>
    </w:p>
    <w:p>
      <w:pPr>
        <w:spacing w:after="0"/>
        <w:ind w:left="0"/>
        <w:jc w:val="both"/>
      </w:pPr>
      <w:r>
        <w:rPr>
          <w:rFonts w:ascii="Times New Roman"/>
          <w:b w:val="false"/>
          <w:i w:val="false"/>
          <w:color w:val="000000"/>
          <w:sz w:val="28"/>
        </w:rPr>
        <w:t>
      сауда статистикасы;</w:t>
      </w:r>
    </w:p>
    <w:p>
      <w:pPr>
        <w:spacing w:after="0"/>
        <w:ind w:left="0"/>
        <w:jc w:val="both"/>
      </w:pPr>
      <w:r>
        <w:rPr>
          <w:rFonts w:ascii="Times New Roman"/>
          <w:b w:val="false"/>
          <w:i w:val="false"/>
          <w:color w:val="000000"/>
          <w:sz w:val="28"/>
        </w:rPr>
        <w:t>
      қызмет көрсету статистикасы;</w:t>
      </w:r>
    </w:p>
    <w:p>
      <w:pPr>
        <w:spacing w:after="0"/>
        <w:ind w:left="0"/>
        <w:jc w:val="both"/>
      </w:pPr>
      <w:r>
        <w:rPr>
          <w:rFonts w:ascii="Times New Roman"/>
          <w:b w:val="false"/>
          <w:i w:val="false"/>
          <w:color w:val="000000"/>
          <w:sz w:val="28"/>
        </w:rPr>
        <w:t>
      денсаулық сақтау статистикасы;</w:t>
      </w:r>
    </w:p>
    <w:p>
      <w:pPr>
        <w:spacing w:after="0"/>
        <w:ind w:left="0"/>
        <w:jc w:val="both"/>
      </w:pPr>
      <w:r>
        <w:rPr>
          <w:rFonts w:ascii="Times New Roman"/>
          <w:b w:val="false"/>
          <w:i w:val="false"/>
          <w:color w:val="000000"/>
          <w:sz w:val="28"/>
        </w:rPr>
        <w:t>
      білім беру статистикасы;</w:t>
      </w:r>
    </w:p>
    <w:p>
      <w:pPr>
        <w:spacing w:after="0"/>
        <w:ind w:left="0"/>
        <w:jc w:val="both"/>
      </w:pPr>
      <w:r>
        <w:rPr>
          <w:rFonts w:ascii="Times New Roman"/>
          <w:b w:val="false"/>
          <w:i w:val="false"/>
          <w:color w:val="000000"/>
          <w:sz w:val="28"/>
        </w:rPr>
        <w:t>
      байланыс статистикасы;</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Ұлттық Банкі.</w:t>
      </w:r>
    </w:p>
    <w:bookmarkStart w:name="z56" w:id="54"/>
    <w:p>
      <w:pPr>
        <w:spacing w:after="0"/>
        <w:ind w:left="0"/>
        <w:jc w:val="both"/>
      </w:pPr>
      <w:r>
        <w:rPr>
          <w:rFonts w:ascii="Times New Roman"/>
          <w:b w:val="false"/>
          <w:i w:val="false"/>
          <w:color w:val="000000"/>
          <w:sz w:val="28"/>
        </w:rPr>
        <w:t>
      12. "Қаржылық және сақтандыру қызметі" секциясы бойынша жалпы шығарылым мынадай әдістемелерге сәйкес қалыптастырылады:</w:t>
      </w:r>
    </w:p>
    <w:bookmarkEnd w:id="54"/>
    <w:bookmarkStart w:name="z57" w:id="55"/>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төрағасының 2016 жылғы 23 қыркүйектегі № 217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14362 болып тіркелген) Қаржы делдалдығы қызметтерінің шығарылымын есепке алу әдістемесі;</w:t>
      </w:r>
    </w:p>
    <w:bookmarkEnd w:id="55"/>
    <w:bookmarkStart w:name="z58" w:id="56"/>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төрағасының 2016 жылғы 3 қазандағы № 226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14393 болып тіркелген) Екінші деңгейдегі банктердің қаржылық қызметтерін есепке алу әдістемесі;</w:t>
      </w:r>
    </w:p>
    <w:bookmarkEnd w:id="56"/>
    <w:bookmarkStart w:name="z59" w:id="57"/>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Статистика комитеті төрағасының 2017 жылғы 4 тамыздағы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15627 болып тіркелген) Сақтандыру қызметтерін есепке алу әдістемесі;</w:t>
      </w:r>
    </w:p>
    <w:bookmarkEnd w:id="57"/>
    <w:bookmarkStart w:name="z60" w:id="58"/>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Статистика комитеті төрағасының міндетін атқарушының 2017 жылғы 16 тамыздағы № 118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15687 болып тіркелген) Зейнетақы қорларының көрсетілетін қызметтерін есепке алу әдістемесі.</w:t>
      </w:r>
    </w:p>
    <w:bookmarkEnd w:id="58"/>
    <w:bookmarkStart w:name="z61" w:id="59"/>
    <w:p>
      <w:pPr>
        <w:spacing w:after="0"/>
        <w:ind w:left="0"/>
        <w:jc w:val="both"/>
      </w:pPr>
      <w:r>
        <w:rPr>
          <w:rFonts w:ascii="Times New Roman"/>
          <w:b w:val="false"/>
          <w:i w:val="false"/>
          <w:color w:val="000000"/>
          <w:sz w:val="28"/>
        </w:rPr>
        <w:t>
      13. "Жылжымайтын мүлікпен операциялар" секциясы бойынша жалпы шығарылым жеке меншік тұрғын үйде тұру бойынша көрсетілетін қызметтің шартты есептелген құнынан қалыптастырылады.</w:t>
      </w:r>
    </w:p>
    <w:bookmarkEnd w:id="59"/>
    <w:bookmarkStart w:name="z62" w:id="60"/>
    <w:p>
      <w:pPr>
        <w:spacing w:after="0"/>
        <w:ind w:left="0"/>
        <w:jc w:val="both"/>
      </w:pPr>
      <w:r>
        <w:rPr>
          <w:rFonts w:ascii="Times New Roman"/>
          <w:b w:val="false"/>
          <w:i w:val="false"/>
          <w:color w:val="000000"/>
          <w:sz w:val="28"/>
        </w:rPr>
        <w:t>
      14. Көтерме және бөлшек сауданың жалпы шығарылымы қайта сату үшін сатып алынған тауарлар үшін алынған сауда маржасының жалпы құнынан қалыптасады. Ағымдағы тәжірибеде тауар айналымынан 30% мөлшерінде орташа тауарлық үстеме пайдаланылады.</w:t>
      </w:r>
    </w:p>
    <w:bookmarkEnd w:id="60"/>
    <w:bookmarkStart w:name="z63" w:id="61"/>
    <w:p>
      <w:pPr>
        <w:spacing w:after="0"/>
        <w:ind w:left="0"/>
        <w:jc w:val="left"/>
      </w:pPr>
      <w:r>
        <w:rPr>
          <w:rFonts w:ascii="Times New Roman"/>
          <w:b/>
          <w:i w:val="false"/>
          <w:color w:val="000000"/>
        </w:rPr>
        <w:t xml:space="preserve"> 2-параграф. Аралық тұтынуды бағалау</w:t>
      </w:r>
    </w:p>
    <w:bookmarkEnd w:id="61"/>
    <w:bookmarkStart w:name="z64" w:id="62"/>
    <w:p>
      <w:pPr>
        <w:spacing w:after="0"/>
        <w:ind w:left="0"/>
        <w:jc w:val="both"/>
      </w:pPr>
      <w:r>
        <w:rPr>
          <w:rFonts w:ascii="Times New Roman"/>
          <w:b w:val="false"/>
          <w:i w:val="false"/>
          <w:color w:val="000000"/>
          <w:sz w:val="28"/>
        </w:rPr>
        <w:t>
      15. Аралық тұтыну шығыстардың мынадай баптары бойынша қалыптастырылады:</w:t>
      </w:r>
    </w:p>
    <w:bookmarkEnd w:id="62"/>
    <w:bookmarkStart w:name="z65" w:id="63"/>
    <w:p>
      <w:pPr>
        <w:spacing w:after="0"/>
        <w:ind w:left="0"/>
        <w:jc w:val="both"/>
      </w:pPr>
      <w:r>
        <w:rPr>
          <w:rFonts w:ascii="Times New Roman"/>
          <w:b w:val="false"/>
          <w:i w:val="false"/>
          <w:color w:val="000000"/>
          <w:sz w:val="28"/>
        </w:rPr>
        <w:t>
      1) материалдық шығындар (тауарлар және материалдық қызметтер);</w:t>
      </w:r>
    </w:p>
    <w:bookmarkEnd w:id="63"/>
    <w:bookmarkStart w:name="z66" w:id="64"/>
    <w:p>
      <w:pPr>
        <w:spacing w:after="0"/>
        <w:ind w:left="0"/>
        <w:jc w:val="both"/>
      </w:pPr>
      <w:r>
        <w:rPr>
          <w:rFonts w:ascii="Times New Roman"/>
          <w:b w:val="false"/>
          <w:i w:val="false"/>
          <w:color w:val="000000"/>
          <w:sz w:val="28"/>
        </w:rPr>
        <w:t>
      2) материалдық емес қызметтерге ақы төлеу;</w:t>
      </w:r>
    </w:p>
    <w:bookmarkEnd w:id="64"/>
    <w:bookmarkStart w:name="z67" w:id="65"/>
    <w:p>
      <w:pPr>
        <w:spacing w:after="0"/>
        <w:ind w:left="0"/>
        <w:jc w:val="both"/>
      </w:pPr>
      <w:r>
        <w:rPr>
          <w:rFonts w:ascii="Times New Roman"/>
          <w:b w:val="false"/>
          <w:i w:val="false"/>
          <w:color w:val="000000"/>
          <w:sz w:val="28"/>
        </w:rPr>
        <w:t>
      3) жол жүру және қонақ үй қызметтерін төлеу бөлігінде іссапарларға арналған шығыстар.</w:t>
      </w:r>
    </w:p>
    <w:bookmarkEnd w:id="65"/>
    <w:bookmarkStart w:name="z68" w:id="66"/>
    <w:p>
      <w:pPr>
        <w:spacing w:after="0"/>
        <w:ind w:left="0"/>
        <w:jc w:val="both"/>
      </w:pPr>
      <w:r>
        <w:rPr>
          <w:rFonts w:ascii="Times New Roman"/>
          <w:b w:val="false"/>
          <w:i w:val="false"/>
          <w:color w:val="000000"/>
          <w:sz w:val="28"/>
        </w:rPr>
        <w:t>
      16. Материалдық шығындар мынадай баптар бойынша қалыптастырылады:</w:t>
      </w:r>
    </w:p>
    <w:bookmarkEnd w:id="66"/>
    <w:bookmarkStart w:name="z69" w:id="67"/>
    <w:p>
      <w:pPr>
        <w:spacing w:after="0"/>
        <w:ind w:left="0"/>
        <w:jc w:val="both"/>
      </w:pPr>
      <w:r>
        <w:rPr>
          <w:rFonts w:ascii="Times New Roman"/>
          <w:b w:val="false"/>
          <w:i w:val="false"/>
          <w:color w:val="000000"/>
          <w:sz w:val="28"/>
        </w:rPr>
        <w:t>
      1) өндірістік процесте пайдаланылған шикізат пен материалдар;</w:t>
      </w:r>
    </w:p>
    <w:bookmarkEnd w:id="67"/>
    <w:bookmarkStart w:name="z70" w:id="68"/>
    <w:p>
      <w:pPr>
        <w:spacing w:after="0"/>
        <w:ind w:left="0"/>
        <w:jc w:val="both"/>
      </w:pPr>
      <w:r>
        <w:rPr>
          <w:rFonts w:ascii="Times New Roman"/>
          <w:b w:val="false"/>
          <w:i w:val="false"/>
          <w:color w:val="000000"/>
          <w:sz w:val="28"/>
        </w:rPr>
        <w:t>
      2) жартылай фабрикаттар мен кәсіпорында құрастырылатын бөлшектер;</w:t>
      </w:r>
    </w:p>
    <w:bookmarkEnd w:id="68"/>
    <w:bookmarkStart w:name="z71"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энергияның барлық түрлерін өндіруге, жылытуға, өз өндірісіне қызмет көрсету бойынша көлік жұмыстарына жұмсалатын барлық түрдегі отын;</w:t>
      </w:r>
    </w:p>
    <w:bookmarkEnd w:id="69"/>
    <w:bookmarkStart w:name="z73" w:id="70"/>
    <w:p>
      <w:pPr>
        <w:spacing w:after="0"/>
        <w:ind w:left="0"/>
        <w:jc w:val="both"/>
      </w:pPr>
      <w:r>
        <w:rPr>
          <w:rFonts w:ascii="Times New Roman"/>
          <w:b w:val="false"/>
          <w:i w:val="false"/>
          <w:color w:val="000000"/>
          <w:sz w:val="28"/>
        </w:rPr>
        <w:t>
      4) кәсіпорынның технологиялық және өндірістік және шаруашылық мұқтаждарына жұмсалатын барлық түрдегі энергия, кәсіпорынның өзінің электр және энергия түрлерін өндіруіне және сатып алынатын энергияны оны тұтыну орнына дейін түрлендіруге және беруге жұмсалатын шығыстар;</w:t>
      </w:r>
    </w:p>
    <w:bookmarkEnd w:id="70"/>
    <w:bookmarkStart w:name="z74" w:id="71"/>
    <w:p>
      <w:pPr>
        <w:spacing w:after="0"/>
        <w:ind w:left="0"/>
        <w:jc w:val="both"/>
      </w:pPr>
      <w:r>
        <w:rPr>
          <w:rFonts w:ascii="Times New Roman"/>
          <w:b w:val="false"/>
          <w:i w:val="false"/>
          <w:color w:val="000000"/>
          <w:sz w:val="28"/>
        </w:rPr>
        <w:t>
      5) өнім өндіруге, шикізатты қайта өңдеуге, жөндеу және пайдалану жұмыстарына қатысты жекелеген операциялар сияқты кәсіпорындар орындайтын жұмыстар мен қызметтер;</w:t>
      </w:r>
    </w:p>
    <w:bookmarkEnd w:id="71"/>
    <w:bookmarkStart w:name="z75" w:id="72"/>
    <w:p>
      <w:pPr>
        <w:spacing w:after="0"/>
        <w:ind w:left="0"/>
        <w:jc w:val="both"/>
      </w:pPr>
      <w:r>
        <w:rPr>
          <w:rFonts w:ascii="Times New Roman"/>
          <w:b w:val="false"/>
          <w:i w:val="false"/>
          <w:color w:val="000000"/>
          <w:sz w:val="28"/>
        </w:rPr>
        <w:t>
      6) өнімдерді жеткізуге байланысты, кәсіпорынның өзі шеккен шығыстар, кәсіпорындардың көліктік көрсетілетін қызметтері; кәсіпорынның өзінің ішінде өнімдерді тасымалдау жөніндегі шығыстар;</w:t>
      </w:r>
    </w:p>
    <w:bookmarkEnd w:id="72"/>
    <w:bookmarkStart w:name="z76" w:id="73"/>
    <w:p>
      <w:pPr>
        <w:spacing w:after="0"/>
        <w:ind w:left="0"/>
        <w:jc w:val="both"/>
      </w:pPr>
      <w:r>
        <w:rPr>
          <w:rFonts w:ascii="Times New Roman"/>
          <w:b w:val="false"/>
          <w:i w:val="false"/>
          <w:color w:val="000000"/>
          <w:sz w:val="28"/>
        </w:rPr>
        <w:t>
      7) байланыс және есептеу орталықтарының қызметтеріне ақы төлеу;</w:t>
      </w:r>
    </w:p>
    <w:bookmarkEnd w:id="73"/>
    <w:bookmarkStart w:name="z77" w:id="74"/>
    <w:p>
      <w:pPr>
        <w:spacing w:after="0"/>
        <w:ind w:left="0"/>
        <w:jc w:val="both"/>
      </w:pPr>
      <w:r>
        <w:rPr>
          <w:rFonts w:ascii="Times New Roman"/>
          <w:b w:val="false"/>
          <w:i w:val="false"/>
          <w:color w:val="000000"/>
          <w:sz w:val="28"/>
        </w:rPr>
        <w:t>
      8) буып-түю материалдарының таза құны;</w:t>
      </w:r>
    </w:p>
    <w:bookmarkEnd w:id="74"/>
    <w:bookmarkStart w:name="z78" w:id="75"/>
    <w:p>
      <w:pPr>
        <w:spacing w:after="0"/>
        <w:ind w:left="0"/>
        <w:jc w:val="both"/>
      </w:pPr>
      <w:r>
        <w:rPr>
          <w:rFonts w:ascii="Times New Roman"/>
          <w:b w:val="false"/>
          <w:i w:val="false"/>
          <w:color w:val="000000"/>
          <w:sz w:val="28"/>
        </w:rPr>
        <w:t>
      9) қызметкерлердің құралдарға, жұмыс киімдеріне шығындарын өтеу;</w:t>
      </w:r>
    </w:p>
    <w:bookmarkEnd w:id="75"/>
    <w:bookmarkStart w:name="z79" w:id="76"/>
    <w:p>
      <w:pPr>
        <w:spacing w:after="0"/>
        <w:ind w:left="0"/>
        <w:jc w:val="both"/>
      </w:pPr>
      <w:r>
        <w:rPr>
          <w:rFonts w:ascii="Times New Roman"/>
          <w:b w:val="false"/>
          <w:i w:val="false"/>
          <w:color w:val="000000"/>
          <w:sz w:val="28"/>
        </w:rPr>
        <w:t>
      10) қонақ үйлердің, мейрамханалардың және дәмханалардың тамақ өнімдерін, сусындарды және темекі өнімдерін сатып алуы;</w:t>
      </w:r>
    </w:p>
    <w:bookmarkEnd w:id="76"/>
    <w:bookmarkStart w:name="z80" w:id="77"/>
    <w:p>
      <w:pPr>
        <w:spacing w:after="0"/>
        <w:ind w:left="0"/>
        <w:jc w:val="both"/>
      </w:pPr>
      <w:r>
        <w:rPr>
          <w:rFonts w:ascii="Times New Roman"/>
          <w:b w:val="false"/>
          <w:i w:val="false"/>
          <w:color w:val="000000"/>
          <w:sz w:val="28"/>
        </w:rPr>
        <w:t>
      11) ауруханалар мен медициналық мекемелердің пациенттеріне, оқушыларға арналған оқу орындарының тамақ өнімдері мен дәрі-дәрмектерді сатып алуы;</w:t>
      </w:r>
    </w:p>
    <w:bookmarkEnd w:id="77"/>
    <w:bookmarkStart w:name="z81" w:id="78"/>
    <w:p>
      <w:pPr>
        <w:spacing w:after="0"/>
        <w:ind w:left="0"/>
        <w:jc w:val="both"/>
      </w:pPr>
      <w:r>
        <w:rPr>
          <w:rFonts w:ascii="Times New Roman"/>
          <w:b w:val="false"/>
          <w:i w:val="false"/>
          <w:color w:val="000000"/>
          <w:sz w:val="28"/>
        </w:rPr>
        <w:t>
      12) үй шаруашылықтарының өз шаруашылық қызметі үшін құрал-саймандарды, жұмыс киімдерін, құрылыс материалдарын, тұқымдар мен жемшөп сатып алуы;</w:t>
      </w:r>
    </w:p>
    <w:bookmarkEnd w:id="78"/>
    <w:bookmarkStart w:name="z82" w:id="79"/>
    <w:p>
      <w:pPr>
        <w:spacing w:after="0"/>
        <w:ind w:left="0"/>
        <w:jc w:val="both"/>
      </w:pPr>
      <w:r>
        <w:rPr>
          <w:rFonts w:ascii="Times New Roman"/>
          <w:b w:val="false"/>
          <w:i w:val="false"/>
          <w:color w:val="000000"/>
          <w:sz w:val="28"/>
        </w:rPr>
        <w:t>
      13) тұрғын үй иелерінің ағымдағы жөндеуге арналған материалдарының шығыстары;</w:t>
      </w:r>
    </w:p>
    <w:bookmarkEnd w:id="79"/>
    <w:bookmarkStart w:name="z83" w:id="80"/>
    <w:p>
      <w:pPr>
        <w:spacing w:after="0"/>
        <w:ind w:left="0"/>
        <w:jc w:val="both"/>
      </w:pPr>
      <w:r>
        <w:rPr>
          <w:rFonts w:ascii="Times New Roman"/>
          <w:b w:val="false"/>
          <w:i w:val="false"/>
          <w:color w:val="000000"/>
          <w:sz w:val="28"/>
        </w:rPr>
        <w:t>
      14) әскери қызметшілерге арналған тамақ өнімдері мен киім-кешек.</w:t>
      </w:r>
    </w:p>
    <w:bookmarkEnd w:id="80"/>
    <w:bookmarkStart w:name="z84" w:id="81"/>
    <w:p>
      <w:pPr>
        <w:spacing w:after="0"/>
        <w:ind w:left="0"/>
        <w:jc w:val="both"/>
      </w:pPr>
      <w:r>
        <w:rPr>
          <w:rFonts w:ascii="Times New Roman"/>
          <w:b w:val="false"/>
          <w:i w:val="false"/>
          <w:color w:val="000000"/>
          <w:sz w:val="28"/>
        </w:rPr>
        <w:t>
      17. Материалдық емес қызметтер мынадай баптар бойынша қалыптастырылады:</w:t>
      </w:r>
    </w:p>
    <w:bookmarkEnd w:id="81"/>
    <w:bookmarkStart w:name="z85" w:id="82"/>
    <w:p>
      <w:pPr>
        <w:spacing w:after="0"/>
        <w:ind w:left="0"/>
        <w:jc w:val="both"/>
      </w:pPr>
      <w:r>
        <w:rPr>
          <w:rFonts w:ascii="Times New Roman"/>
          <w:b w:val="false"/>
          <w:i w:val="false"/>
          <w:color w:val="000000"/>
          <w:sz w:val="28"/>
        </w:rPr>
        <w:t>
      1) тауарлардың сапасын бақылауға ақы төлеу;</w:t>
      </w:r>
    </w:p>
    <w:bookmarkEnd w:id="82"/>
    <w:bookmarkStart w:name="z86" w:id="83"/>
    <w:p>
      <w:pPr>
        <w:spacing w:after="0"/>
        <w:ind w:left="0"/>
        <w:jc w:val="both"/>
      </w:pPr>
      <w:r>
        <w:rPr>
          <w:rFonts w:ascii="Times New Roman"/>
          <w:b w:val="false"/>
          <w:i w:val="false"/>
          <w:color w:val="000000"/>
          <w:sz w:val="28"/>
        </w:rPr>
        <w:t>
      2) қаржылық қызметтер үшін төлемдер;</w:t>
      </w:r>
    </w:p>
    <w:bookmarkEnd w:id="83"/>
    <w:bookmarkStart w:name="z87" w:id="84"/>
    <w:p>
      <w:pPr>
        <w:spacing w:after="0"/>
        <w:ind w:left="0"/>
        <w:jc w:val="both"/>
      </w:pPr>
      <w:r>
        <w:rPr>
          <w:rFonts w:ascii="Times New Roman"/>
          <w:b w:val="false"/>
          <w:i w:val="false"/>
          <w:color w:val="000000"/>
          <w:sz w:val="28"/>
        </w:rPr>
        <w:t>
      3) оқу орындарына кадрларды кәсіптік даярлаумен байланысты төлемдер;</w:t>
      </w:r>
    </w:p>
    <w:bookmarkEnd w:id="84"/>
    <w:bookmarkStart w:name="z88" w:id="85"/>
    <w:p>
      <w:pPr>
        <w:spacing w:after="0"/>
        <w:ind w:left="0"/>
        <w:jc w:val="both"/>
      </w:pPr>
      <w:r>
        <w:rPr>
          <w:rFonts w:ascii="Times New Roman"/>
          <w:b w:val="false"/>
          <w:i w:val="false"/>
          <w:color w:val="000000"/>
          <w:sz w:val="28"/>
        </w:rPr>
        <w:t>
      4) денсаулық сақтау мекемелеріне диспансерлеу, вакцинациялау қызметтері үшін ақы төлеу;</w:t>
      </w:r>
    </w:p>
    <w:bookmarkEnd w:id="85"/>
    <w:bookmarkStart w:name="z89" w:id="86"/>
    <w:p>
      <w:pPr>
        <w:spacing w:after="0"/>
        <w:ind w:left="0"/>
        <w:jc w:val="both"/>
      </w:pPr>
      <w:r>
        <w:rPr>
          <w:rFonts w:ascii="Times New Roman"/>
          <w:b w:val="false"/>
          <w:i w:val="false"/>
          <w:color w:val="000000"/>
          <w:sz w:val="28"/>
        </w:rPr>
        <w:t>
      5) ғимараттар, имараттар, машиналар мен жабдықтар үшін жалдау төлемдері;</w:t>
      </w:r>
    </w:p>
    <w:bookmarkEnd w:id="86"/>
    <w:bookmarkStart w:name="z90" w:id="87"/>
    <w:p>
      <w:pPr>
        <w:spacing w:after="0"/>
        <w:ind w:left="0"/>
        <w:jc w:val="both"/>
      </w:pPr>
      <w:r>
        <w:rPr>
          <w:rFonts w:ascii="Times New Roman"/>
          <w:b w:val="false"/>
          <w:i w:val="false"/>
          <w:color w:val="000000"/>
          <w:sz w:val="28"/>
        </w:rPr>
        <w:t>
      6) коммуналдық қызметтерге, қалдықтарды жинау және кәдеге жаратуға ақы төлеу;</w:t>
      </w:r>
    </w:p>
    <w:bookmarkEnd w:id="87"/>
    <w:bookmarkStart w:name="z91" w:id="88"/>
    <w:p>
      <w:pPr>
        <w:spacing w:after="0"/>
        <w:ind w:left="0"/>
        <w:jc w:val="both"/>
      </w:pPr>
      <w:r>
        <w:rPr>
          <w:rFonts w:ascii="Times New Roman"/>
          <w:b w:val="false"/>
          <w:i w:val="false"/>
          <w:color w:val="000000"/>
          <w:sz w:val="28"/>
        </w:rPr>
        <w:t>
      7) заң қызметтері үшін ақы төлеу;</w:t>
      </w:r>
    </w:p>
    <w:bookmarkEnd w:id="88"/>
    <w:bookmarkStart w:name="z92" w:id="89"/>
    <w:p>
      <w:pPr>
        <w:spacing w:after="0"/>
        <w:ind w:left="0"/>
        <w:jc w:val="both"/>
      </w:pPr>
      <w:r>
        <w:rPr>
          <w:rFonts w:ascii="Times New Roman"/>
          <w:b w:val="false"/>
          <w:i w:val="false"/>
          <w:color w:val="000000"/>
          <w:sz w:val="28"/>
        </w:rPr>
        <w:t>
      8) жарнама және кәсіпкерлік қызметтер, көшіру жұмыстары, билеттерді резервтеу, кәсіби бірлестіктерге төлемдер;</w:t>
      </w:r>
    </w:p>
    <w:bookmarkEnd w:id="89"/>
    <w:bookmarkStart w:name="z93" w:id="90"/>
    <w:p>
      <w:pPr>
        <w:spacing w:after="0"/>
        <w:ind w:left="0"/>
        <w:jc w:val="both"/>
      </w:pPr>
      <w:r>
        <w:rPr>
          <w:rFonts w:ascii="Times New Roman"/>
          <w:b w:val="false"/>
          <w:i w:val="false"/>
          <w:color w:val="000000"/>
          <w:sz w:val="28"/>
        </w:rPr>
        <w:t>
      9) тауарларды лицензиялауға және сертификаттауға ақы төлеу;</w:t>
      </w:r>
    </w:p>
    <w:bookmarkEnd w:id="90"/>
    <w:bookmarkStart w:name="z94" w:id="91"/>
    <w:p>
      <w:pPr>
        <w:spacing w:after="0"/>
        <w:ind w:left="0"/>
        <w:jc w:val="both"/>
      </w:pPr>
      <w:r>
        <w:rPr>
          <w:rFonts w:ascii="Times New Roman"/>
          <w:b w:val="false"/>
          <w:i w:val="false"/>
          <w:color w:val="000000"/>
          <w:sz w:val="28"/>
        </w:rPr>
        <w:t>
      10) өрт күзеті үшін төлемдер.</w:t>
      </w:r>
    </w:p>
    <w:bookmarkEnd w:id="91"/>
    <w:bookmarkStart w:name="z95" w:id="92"/>
    <w:p>
      <w:pPr>
        <w:spacing w:after="0"/>
        <w:ind w:left="0"/>
        <w:jc w:val="both"/>
      </w:pPr>
      <w:r>
        <w:rPr>
          <w:rFonts w:ascii="Times New Roman"/>
          <w:b w:val="false"/>
          <w:i w:val="false"/>
          <w:color w:val="000000"/>
          <w:sz w:val="28"/>
        </w:rPr>
        <w:t>
      18. Аралық тұтынуды есептеу үшін ақпарат көздері кәсіпорынның қаржы-шаруашылық қызметі туралы және шағын кәсіпорынның қызметі туралы статистикалық нысандар және әкімшілік көздердің әкімшілік деректері болып табылады.</w:t>
      </w:r>
    </w:p>
    <w:bookmarkEnd w:id="92"/>
    <w:bookmarkStart w:name="z96" w:id="93"/>
    <w:p>
      <w:pPr>
        <w:spacing w:after="0"/>
        <w:ind w:left="0"/>
        <w:jc w:val="both"/>
      </w:pPr>
      <w:r>
        <w:rPr>
          <w:rFonts w:ascii="Times New Roman"/>
          <w:b w:val="false"/>
          <w:i w:val="false"/>
          <w:color w:val="000000"/>
          <w:sz w:val="28"/>
        </w:rPr>
        <w:t>
      19. Экономикалық қызмет түрлері бойынша аралық тұтыну шамасына жанама түрде өлшенетін қаржы делдалдығы қызметтерінің (бұдан әрі – ҚДЖӨҚ) шамасы қосылады. ҚДЖӨҚ шамасы қаржылық делдалдық қызметтерін ұсынатын екінші деңгейдегі банктердің шығарылымы ретінде және осы қызметтерді тұтынатын салалардың аралық тұтынуы ретінде бір мезгілде көрсетіледі.</w:t>
      </w:r>
    </w:p>
    <w:bookmarkEnd w:id="93"/>
    <w:bookmarkStart w:name="z97" w:id="94"/>
    <w:p>
      <w:pPr>
        <w:spacing w:after="0"/>
        <w:ind w:left="0"/>
        <w:jc w:val="left"/>
      </w:pPr>
      <w:r>
        <w:rPr>
          <w:rFonts w:ascii="Times New Roman"/>
          <w:b/>
          <w:i w:val="false"/>
          <w:color w:val="000000"/>
        </w:rPr>
        <w:t xml:space="preserve"> 3-параграф. Жалпы қосылған құнды есептеу</w:t>
      </w:r>
    </w:p>
    <w:bookmarkEnd w:id="94"/>
    <w:bookmarkStart w:name="z98" w:id="95"/>
    <w:p>
      <w:pPr>
        <w:spacing w:after="0"/>
        <w:ind w:left="0"/>
        <w:jc w:val="both"/>
      </w:pPr>
      <w:r>
        <w:rPr>
          <w:rFonts w:ascii="Times New Roman"/>
          <w:b w:val="false"/>
          <w:i w:val="false"/>
          <w:color w:val="000000"/>
          <w:sz w:val="28"/>
        </w:rPr>
        <w:t>
      20. ЖҚҚ ҰШЖ-дағы өндіріс шотының теңгерімдеуші бабы болып табылады.</w:t>
      </w:r>
    </w:p>
    <w:bookmarkEnd w:id="95"/>
    <w:bookmarkStart w:name="z99" w:id="96"/>
    <w:p>
      <w:pPr>
        <w:spacing w:after="0"/>
        <w:ind w:left="0"/>
        <w:jc w:val="both"/>
      </w:pPr>
      <w:r>
        <w:rPr>
          <w:rFonts w:ascii="Times New Roman"/>
          <w:b w:val="false"/>
          <w:i w:val="false"/>
          <w:color w:val="000000"/>
          <w:sz w:val="28"/>
        </w:rPr>
        <w:t>
      21. Номиналды және нақты ЖІӨ бар. Номиналды ЖІӨ ағымдағы жылдың бағасымен немесе өнім өндіруге қатысты кезеңдегі ағымдағы бағалармен есептеледі. Нақты ЖІӨ белгілі бір уақыт аралығында ЖІӨ-нің нақты көлемінің өзгеруін бағалау үшін тұрақты бағамен есептеледі.</w:t>
      </w:r>
    </w:p>
    <w:bookmarkEnd w:id="96"/>
    <w:bookmarkStart w:name="z100" w:id="97"/>
    <w:p>
      <w:pPr>
        <w:spacing w:after="0"/>
        <w:ind w:left="0"/>
        <w:jc w:val="both"/>
      </w:pPr>
      <w:r>
        <w:rPr>
          <w:rFonts w:ascii="Times New Roman"/>
          <w:b w:val="false"/>
          <w:i w:val="false"/>
          <w:color w:val="000000"/>
          <w:sz w:val="28"/>
        </w:rPr>
        <w:t>
      22. ЖІӨ-ні өндіріс әдісімен есептеу мынадай формула бойынша жүзеге асырылады: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9879"/>
        <w:gridCol w:w="192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 = GVA + NT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GDP – ЖІӨ;</w:t>
      </w:r>
    </w:p>
    <w:p>
      <w:pPr>
        <w:spacing w:after="0"/>
        <w:ind w:left="0"/>
        <w:jc w:val="both"/>
      </w:pPr>
      <w:r>
        <w:rPr>
          <w:rFonts w:ascii="Times New Roman"/>
          <w:b w:val="false"/>
          <w:i w:val="false"/>
          <w:color w:val="000000"/>
          <w:sz w:val="28"/>
        </w:rPr>
        <w:t>
      GVA – ЖҚҚ;</w:t>
      </w:r>
    </w:p>
    <w:p>
      <w:pPr>
        <w:spacing w:after="0"/>
        <w:ind w:left="0"/>
        <w:jc w:val="both"/>
      </w:pPr>
      <w:r>
        <w:rPr>
          <w:rFonts w:ascii="Times New Roman"/>
          <w:b w:val="false"/>
          <w:i w:val="false"/>
          <w:color w:val="000000"/>
          <w:sz w:val="28"/>
        </w:rPr>
        <w:t>
      NT – өнімдерге таза салықтар.</w:t>
      </w:r>
    </w:p>
    <w:p>
      <w:pPr>
        <w:spacing w:after="0"/>
        <w:ind w:left="0"/>
        <w:jc w:val="both"/>
      </w:pPr>
      <w:r>
        <w:rPr>
          <w:rFonts w:ascii="Times New Roman"/>
          <w:b w:val="false"/>
          <w:i w:val="false"/>
          <w:color w:val="000000"/>
          <w:sz w:val="28"/>
        </w:rPr>
        <w:t>
      ЖҚҚ-ны есептеу мынадай формула бойынша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9641"/>
        <w:gridCol w:w="211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 = Out – IC</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Out – жалпы шығарылым;</w:t>
      </w:r>
    </w:p>
    <w:p>
      <w:pPr>
        <w:spacing w:after="0"/>
        <w:ind w:left="0"/>
        <w:jc w:val="both"/>
      </w:pPr>
      <w:r>
        <w:rPr>
          <w:rFonts w:ascii="Times New Roman"/>
          <w:b w:val="false"/>
          <w:i w:val="false"/>
          <w:color w:val="000000"/>
          <w:sz w:val="28"/>
        </w:rPr>
        <w:t>
      IC – аралық тұтыну.</w:t>
      </w:r>
    </w:p>
    <w:p>
      <w:pPr>
        <w:spacing w:after="0"/>
        <w:ind w:left="0"/>
        <w:jc w:val="both"/>
      </w:pPr>
      <w:r>
        <w:rPr>
          <w:rFonts w:ascii="Times New Roman"/>
          <w:b w:val="false"/>
          <w:i w:val="false"/>
          <w:color w:val="000000"/>
          <w:sz w:val="28"/>
        </w:rPr>
        <w:t>
      Өнімдерге таза салықтарды есептеу мынадай формула бойынша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812"/>
        <w:gridCol w:w="2779"/>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 T – S</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өнімдерге салынатын салықтар;</w:t>
      </w:r>
    </w:p>
    <w:p>
      <w:pPr>
        <w:spacing w:after="0"/>
        <w:ind w:left="0"/>
        <w:jc w:val="both"/>
      </w:pPr>
      <w:r>
        <w:rPr>
          <w:rFonts w:ascii="Times New Roman"/>
          <w:b w:val="false"/>
          <w:i w:val="false"/>
          <w:color w:val="000000"/>
          <w:sz w:val="28"/>
        </w:rPr>
        <w:t>
      S – өнімдерге субсидиялар.</w:t>
      </w:r>
    </w:p>
    <w:bookmarkStart w:name="z101" w:id="98"/>
    <w:p>
      <w:pPr>
        <w:spacing w:after="0"/>
        <w:ind w:left="0"/>
        <w:jc w:val="left"/>
      </w:pPr>
      <w:r>
        <w:rPr>
          <w:rFonts w:ascii="Times New Roman"/>
          <w:b/>
          <w:i w:val="false"/>
          <w:color w:val="000000"/>
        </w:rPr>
        <w:t xml:space="preserve"> 4-тарау. Тұрақты бағаларда өндіріс әдісімен жалпы ішкі өнімді есептеу</w:t>
      </w:r>
    </w:p>
    <w:bookmarkEnd w:id="98"/>
    <w:bookmarkStart w:name="z102" w:id="99"/>
    <w:p>
      <w:pPr>
        <w:spacing w:after="0"/>
        <w:ind w:left="0"/>
        <w:jc w:val="both"/>
      </w:pPr>
      <w:r>
        <w:rPr>
          <w:rFonts w:ascii="Times New Roman"/>
          <w:b w:val="false"/>
          <w:i w:val="false"/>
          <w:color w:val="000000"/>
          <w:sz w:val="28"/>
        </w:rPr>
        <w:t>
      23. ЖІӨ мен оның компоненттерін тұрақты бағаларда бағалау физикалық көлем индекстерін есептеу үшін қажет, олар экономиканың даму деңгейінің маңызды көрсеткіштері, экономикалық жағдайдың ауытқуы және құрылымдық өзгерістерді анықтау болып табылады. ЖІӨ мен оның компоненттерінің динамикалық қатарлары ұзақ уақыт бойы тұрақты бағаларда экономикалық модельдеу мен болжауда пайдаланылады.</w:t>
      </w:r>
    </w:p>
    <w:bookmarkEnd w:id="99"/>
    <w:bookmarkStart w:name="z103" w:id="100"/>
    <w:p>
      <w:pPr>
        <w:spacing w:after="0"/>
        <w:ind w:left="0"/>
        <w:jc w:val="both"/>
      </w:pPr>
      <w:r>
        <w:rPr>
          <w:rFonts w:ascii="Times New Roman"/>
          <w:b w:val="false"/>
          <w:i w:val="false"/>
          <w:color w:val="000000"/>
          <w:sz w:val="28"/>
        </w:rPr>
        <w:t>
      24. ЖІӨ-нің нақты көлем индексі базистік кезеңнің бағаларында бағаланған ағымдағы кезеңдегі ЖІӨ-нің құнын базистік кезеңдегі оның құнына бөлу арқылы Ласпейрес көлемінің индексі формуласы бойынша есептеледі: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0630"/>
        <w:gridCol w:w="133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635000"/>
                          </a:xfrm>
                          <a:prstGeom prst="rect">
                            <a:avLst/>
                          </a:prstGeom>
                        </pic:spPr>
                      </pic:pic>
                    </a:graphicData>
                  </a:graphic>
                </wp:inline>
              </w:drawing>
            </w:r>
          </w:p>
          <w:p>
            <w:pPr>
              <w:spacing w:after="20"/>
              <w:ind w:left="20"/>
              <w:jc w:val="both"/>
            </w:pPr>
          </w:p>
          <w:p>
            <w:pPr>
              <w:spacing w:after="20"/>
              <w:ind w:left="20"/>
              <w:jc w:val="both"/>
            </w:p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ЖІӨ нақты көлемінің индексі;</w:t>
      </w:r>
      <w:r>
        <w:br/>
      </w:r>
      <w:r>
        <w:rPr>
          <w:rFonts w:ascii="Times New Roman"/>
          <w:b w:val="false"/>
          <w:i w:val="false"/>
          <w:color w:val="000000"/>
          <w:sz w:val="28"/>
        </w:rPr>
        <w:t>
</w:t>
      </w:r>
      <w:r>
        <w:br/>
      </w:r>
    </w:p>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кезеңнің бағаларындағы ағымдағы кезеңдегі ЖІӨ-нің құны;</w:t>
      </w:r>
      <w:r>
        <w:br/>
      </w:r>
      <w:r>
        <w:rPr>
          <w:rFonts w:ascii="Times New Roman"/>
          <w:b w:val="false"/>
          <w:i w:val="false"/>
          <w:color w:val="000000"/>
          <w:sz w:val="28"/>
        </w:rPr>
        <w:t>
</w:t>
      </w:r>
      <w:r>
        <w:br/>
      </w:r>
    </w:p>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кезеңдегі ЖІӨ-нің құны.</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25. Уақыт өте келе базистік кезеңдегі салыстырмалы бағалардың құрылымы кейінгі кезеңдердің экономикасына тән болмайды. Ұзын репрезентативті динамикалық қатарларды алу мақсатында ескі қатарларды жаңа қатарлармен (өзгертілген таразылармен) байланыстыру (біріктіру) жүргізіледі.</w:t>
      </w:r>
    </w:p>
    <w:bookmarkEnd w:id="101"/>
    <w:bookmarkStart w:name="z105" w:id="102"/>
    <w:p>
      <w:pPr>
        <w:spacing w:after="0"/>
        <w:ind w:left="0"/>
        <w:jc w:val="both"/>
      </w:pPr>
      <w:r>
        <w:rPr>
          <w:rFonts w:ascii="Times New Roman"/>
          <w:b w:val="false"/>
          <w:i w:val="false"/>
          <w:color w:val="000000"/>
          <w:sz w:val="28"/>
        </w:rPr>
        <w:t>
      26. ЖІӨ-нің жылдық тізбектік индекстері әр жыл үшін жаңартылған салмақтары бар екі жылдық жылдық индекстерді есептеу арқылы алынады. Бұл сілтемелер бірізді көбейту арқылы динамикалық қатарларға біріктіріледі. 0 және t кезеңдерін байланыстыратын Ласпейрес көлемінің тізбектік индексінің формуласы мынадай: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1659"/>
        <w:gridCol w:w="511"/>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0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07100" cy="774700"/>
                          </a:xfrm>
                          <a:prstGeom prst="rect">
                            <a:avLst/>
                          </a:prstGeom>
                        </pic:spPr>
                      </pic:pic>
                    </a:graphicData>
                  </a:graphic>
                </wp:inline>
              </w:drawing>
            </w:r>
          </w:p>
          <w:p>
            <w:pPr>
              <w:spacing w:after="20"/>
              <w:ind w:left="20"/>
              <w:jc w:val="both"/>
            </w:pPr>
          </w:p>
          <w:p>
            <w:pPr>
              <w:spacing w:after="20"/>
              <w:ind w:left="20"/>
              <w:jc w:val="both"/>
            </w:p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ЖІӨ нақты көлемінің тіркелген индексі;</w:t>
      </w:r>
      <w:r>
        <w:br/>
      </w:r>
      <w:r>
        <w:rPr>
          <w:rFonts w:ascii="Times New Roman"/>
          <w:b w:val="false"/>
          <w:i w:val="false"/>
          <w:color w:val="000000"/>
          <w:sz w:val="28"/>
        </w:rPr>
        <w:t>
</w:t>
      </w:r>
      <w:r>
        <w:br/>
      </w:r>
    </w:p>
    <w:p>
      <w:pPr>
        <w:spacing w:after="0"/>
        <w:ind w:left="0"/>
        <w:jc w:val="both"/>
      </w:pPr>
      <w:r>
        <w:drawing>
          <wp:inline distT="0" distB="0" distL="0" distR="0">
            <wp:extent cx="109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 кезең бағасындағы 1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 кезеңдегі ЖІӨ құны 1 кезеңнің бағаларында;</w:t>
      </w:r>
      <w:r>
        <w:br/>
      </w:r>
      <w:r>
        <w:rPr>
          <w:rFonts w:ascii="Times New Roman"/>
          <w:b w:val="false"/>
          <w:i w:val="false"/>
          <w:color w:val="000000"/>
          <w:sz w:val="28"/>
        </w:rPr>
        <w:t>
</w:t>
      </w:r>
      <w:r>
        <w:br/>
      </w:r>
    </w:p>
    <w:p>
      <w:pPr>
        <w:spacing w:after="0"/>
        <w:ind w:left="0"/>
        <w:jc w:val="both"/>
      </w:pPr>
      <w:r>
        <w:drawing>
          <wp:inline distT="0" distB="0" distL="0" distR="0">
            <wp:extent cx="129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5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кезеңінің бағаларындағы t кезеңіндегі ЖІӨ құны;</w:t>
      </w:r>
      <w:r>
        <w:br/>
      </w:r>
      <w:r>
        <w:rPr>
          <w:rFonts w:ascii="Times New Roman"/>
          <w:b w:val="false"/>
          <w:i w:val="false"/>
          <w:color w:val="000000"/>
          <w:sz w:val="28"/>
        </w:rPr>
        <w:t>
</w:t>
      </w:r>
      <w:r>
        <w:br/>
      </w:r>
    </w:p>
    <w:p>
      <w:pPr>
        <w:spacing w:after="0"/>
        <w:ind w:left="0"/>
        <w:jc w:val="both"/>
      </w:pPr>
      <w:r>
        <w:drawing>
          <wp:inline distT="0" distB="0" distL="0" distR="0">
            <wp:extent cx="876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1257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кезеңіндегі ЖІӨ құны;</w:t>
      </w:r>
      <w:r>
        <w:br/>
      </w:r>
      <w:r>
        <w:rPr>
          <w:rFonts w:ascii="Times New Roman"/>
          <w:b w:val="false"/>
          <w:i w:val="false"/>
          <w:color w:val="000000"/>
          <w:sz w:val="28"/>
        </w:rPr>
        <w:t>
</w:t>
      </w:r>
      <w:r>
        <w:br/>
      </w:r>
    </w:p>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кезеңдегі ЖІӨ құны.</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27. ЖІӨ-ні тұрақты бағамен бағалау ЖІӨ-ні ағымдағы бағаларда жеке құн компоненттеріне бөлуді және оларды базалық жылдың бағаларында бағалау үшін тиісті әдістерді қолдануды қамтиды. ЖІӨ мен оның компоненттерін тұрақты бағамен бағалаудың негізгі әдістері дефляторлау және экстраполяциялау әдістері болып табылады.</w:t>
      </w:r>
    </w:p>
    <w:bookmarkEnd w:id="103"/>
    <w:bookmarkStart w:name="z107" w:id="104"/>
    <w:p>
      <w:pPr>
        <w:spacing w:after="0"/>
        <w:ind w:left="0"/>
        <w:jc w:val="both"/>
      </w:pPr>
      <w:r>
        <w:rPr>
          <w:rFonts w:ascii="Times New Roman"/>
          <w:b w:val="false"/>
          <w:i w:val="false"/>
          <w:color w:val="000000"/>
          <w:sz w:val="28"/>
        </w:rPr>
        <w:t>
      28. Дефляторлау әдісі ағымдағы кезеңдегі тауарлар мен қызметтердің құнын базистік кезеңдегі бағалармен салыстырғанда ағымдағы кезеңдегі тауарлар мен қызметтер бағасының өзгеруін көрсететін индекске бөлуден тұрады. Бұл қайта бағалау процедурасы Пааше типі бойынша есептеуге сәйкес келеді және жалпы түрде келесідей сипатталады: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8"/>
        <w:gridCol w:w="146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28800" cy="749300"/>
                          </a:xfrm>
                          <a:prstGeom prst="rect">
                            <a:avLst/>
                          </a:prstGeom>
                        </pic:spPr>
                      </pic:pic>
                    </a:graphicData>
                  </a:graphic>
                </wp:inline>
              </w:drawing>
            </w:r>
          </w:p>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кезеңнің бағаларындағы ағымдағы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109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кезеңмен салыстырғанда ағымдағы кезеңдегі баға индексі.</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29. Экстраполяциялау әдісі базистік кезеңдегі тауарлар мен көрсетілетін қызметтердің құнын базистік кезеңмен салыстырғанда ағымдағы кезеңдегі тауарлар мен көрсетілетін қызметтердің (немесе осы жиынтық үшін репрезентативтік тауарлар мен көрсетілетін қызметтердің) осы жиынтығының нақты көлемінің өзгеруін көрсететін индекске көбейтуден тұрады. Есептеу Ласпейрес индексінің формуласынан алынады: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0807"/>
        <w:gridCol w:w="1190"/>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49500" cy="368300"/>
                          </a:xfrm>
                          <a:prstGeom prst="rect">
                            <a:avLst/>
                          </a:prstGeom>
                        </pic:spPr>
                      </pic:pic>
                    </a:graphicData>
                  </a:graphic>
                </wp:inline>
              </w:drawing>
            </w:r>
          </w:p>
          <w:p>
            <w:pPr>
              <w:spacing w:after="20"/>
              <w:ind w:left="20"/>
              <w:jc w:val="both"/>
            </w:pPr>
          </w:p>
          <w:p>
            <w:pPr>
              <w:spacing w:after="20"/>
              <w:ind w:left="20"/>
              <w:jc w:val="both"/>
            </w:p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кезеңнің бағаларындағы ағымдағы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кезеңдегі ЖІӨ құны;</w:t>
      </w:r>
      <w:r>
        <w:br/>
      </w:r>
      <w:r>
        <w:rPr>
          <w:rFonts w:ascii="Times New Roman"/>
          <w:b w:val="false"/>
          <w:i w:val="false"/>
          <w:color w:val="000000"/>
          <w:sz w:val="28"/>
        </w:rPr>
        <w:t>
</w:t>
      </w:r>
      <w:r>
        <w:br/>
      </w:r>
    </w:p>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кезеңмен салыстырғанда ағымдағы кезеңдегі нақты көлем индексі.</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30. Қосылған құн тауарлар мен қызметтердің бақыланатын ағындарымен байланысты емес, бағалар мен көлемдердің өнімі ретінде ұсынылмайды. Сондықтан тұрақты бағалардағы қосылған құнды бағалаудың негізгі әдісі "қос дефляторлау" болып табылады, онда тұрақты бағалардағы қосылған құнның мәні тұрақты бағаларда бағаланған шығарылым құны мен аралық тұтыну құны арасындағы айырмашылық ретінде алынады. Қос дефляторлау ағымдағы бағалар мен баға индекстерінде өндірістердің шығарылымы және аралық тұтынылуы туралы сенімді ақпарат болған жағдайда қолданылады.</w:t>
      </w:r>
    </w:p>
    <w:bookmarkEnd w:id="106"/>
    <w:bookmarkStart w:name="z110" w:id="107"/>
    <w:p>
      <w:pPr>
        <w:spacing w:after="0"/>
        <w:ind w:left="0"/>
        <w:jc w:val="both"/>
      </w:pPr>
      <w:r>
        <w:rPr>
          <w:rFonts w:ascii="Times New Roman"/>
          <w:b w:val="false"/>
          <w:i w:val="false"/>
          <w:color w:val="000000"/>
          <w:sz w:val="28"/>
        </w:rPr>
        <w:t>
      Бұл ақпарат болмаған жағдайда "бір дефляторлау" әдісі қолданылады, тұрақты бағаларда тікелей ЖҚҚ салаларын бағалау. Ол келесі жолдармен жасалады:</w:t>
      </w:r>
    </w:p>
    <w:bookmarkEnd w:id="107"/>
    <w:p>
      <w:pPr>
        <w:spacing w:after="0"/>
        <w:ind w:left="0"/>
        <w:jc w:val="both"/>
      </w:pPr>
      <w:r>
        <w:rPr>
          <w:rFonts w:ascii="Times New Roman"/>
          <w:b w:val="false"/>
          <w:i w:val="false"/>
          <w:color w:val="000000"/>
          <w:sz w:val="28"/>
        </w:rPr>
        <w:t>
      ағымдағы бағалардағы есепті жылдағы ЖҚҚ шамасы мынадай жолдармен:</w:t>
      </w:r>
    </w:p>
    <w:bookmarkStart w:name="z111" w:id="108"/>
    <w:p>
      <w:pPr>
        <w:spacing w:after="0"/>
        <w:ind w:left="0"/>
        <w:jc w:val="both"/>
      </w:pPr>
      <w:r>
        <w:rPr>
          <w:rFonts w:ascii="Times New Roman"/>
          <w:b w:val="false"/>
          <w:i w:val="false"/>
          <w:color w:val="000000"/>
          <w:sz w:val="28"/>
        </w:rPr>
        <w:t>
      1) шығару үшін баға индексімен;</w:t>
      </w:r>
    </w:p>
    <w:bookmarkEnd w:id="108"/>
    <w:bookmarkStart w:name="z112" w:id="109"/>
    <w:p>
      <w:pPr>
        <w:spacing w:after="0"/>
        <w:ind w:left="0"/>
        <w:jc w:val="both"/>
      </w:pPr>
      <w:r>
        <w:rPr>
          <w:rFonts w:ascii="Times New Roman"/>
          <w:b w:val="false"/>
          <w:i w:val="false"/>
          <w:color w:val="000000"/>
          <w:sz w:val="28"/>
        </w:rPr>
        <w:t>
      2) аралық тұтыну үшін баға индексімен;</w:t>
      </w:r>
    </w:p>
    <w:bookmarkEnd w:id="109"/>
    <w:bookmarkStart w:name="z113" w:id="110"/>
    <w:p>
      <w:pPr>
        <w:spacing w:after="0"/>
        <w:ind w:left="0"/>
        <w:jc w:val="both"/>
      </w:pPr>
      <w:r>
        <w:rPr>
          <w:rFonts w:ascii="Times New Roman"/>
          <w:b w:val="false"/>
          <w:i w:val="false"/>
          <w:color w:val="000000"/>
          <w:sz w:val="28"/>
        </w:rPr>
        <w:t>
      3) тұтыну бағаларының индексімен;</w:t>
      </w:r>
    </w:p>
    <w:bookmarkEnd w:id="110"/>
    <w:bookmarkStart w:name="z114" w:id="111"/>
    <w:p>
      <w:pPr>
        <w:spacing w:after="0"/>
        <w:ind w:left="0"/>
        <w:jc w:val="both"/>
      </w:pPr>
      <w:r>
        <w:rPr>
          <w:rFonts w:ascii="Times New Roman"/>
          <w:b w:val="false"/>
          <w:i w:val="false"/>
          <w:color w:val="000000"/>
          <w:sz w:val="28"/>
        </w:rPr>
        <w:t>
      4) өндірушілердің баға индексімен;</w:t>
      </w:r>
    </w:p>
    <w:bookmarkEnd w:id="111"/>
    <w:bookmarkStart w:name="z115" w:id="112"/>
    <w:p>
      <w:pPr>
        <w:spacing w:after="0"/>
        <w:ind w:left="0"/>
        <w:jc w:val="both"/>
      </w:pPr>
      <w:r>
        <w:rPr>
          <w:rFonts w:ascii="Times New Roman"/>
          <w:b w:val="false"/>
          <w:i w:val="false"/>
          <w:color w:val="000000"/>
          <w:sz w:val="28"/>
        </w:rPr>
        <w:t>
      5) жалақының өзгеру индексімен тікелей дефляторлаумен жасалады.</w:t>
      </w:r>
    </w:p>
    <w:bookmarkEnd w:id="112"/>
    <w:bookmarkStart w:name="z116" w:id="113"/>
    <w:p>
      <w:pPr>
        <w:spacing w:after="0"/>
        <w:ind w:left="0"/>
        <w:jc w:val="both"/>
      </w:pPr>
      <w:r>
        <w:rPr>
          <w:rFonts w:ascii="Times New Roman"/>
          <w:b w:val="false"/>
          <w:i w:val="false"/>
          <w:color w:val="000000"/>
          <w:sz w:val="28"/>
        </w:rPr>
        <w:t>
      ағымдағы бағаларда өткен жылғы ЖҚҚ шамасын тікелей экстраполяциялау арқылы:</w:t>
      </w:r>
    </w:p>
    <w:bookmarkEnd w:id="113"/>
    <w:bookmarkStart w:name="z117" w:id="114"/>
    <w:p>
      <w:pPr>
        <w:spacing w:after="0"/>
        <w:ind w:left="0"/>
        <w:jc w:val="both"/>
      </w:pPr>
      <w:r>
        <w:rPr>
          <w:rFonts w:ascii="Times New Roman"/>
          <w:b w:val="false"/>
          <w:i w:val="false"/>
          <w:color w:val="000000"/>
          <w:sz w:val="28"/>
        </w:rPr>
        <w:t>
      1) шығарылымның нақты көлемінің индексімен;</w:t>
      </w:r>
    </w:p>
    <w:bookmarkEnd w:id="114"/>
    <w:bookmarkStart w:name="z118" w:id="115"/>
    <w:p>
      <w:pPr>
        <w:spacing w:after="0"/>
        <w:ind w:left="0"/>
        <w:jc w:val="both"/>
      </w:pPr>
      <w:r>
        <w:rPr>
          <w:rFonts w:ascii="Times New Roman"/>
          <w:b w:val="false"/>
          <w:i w:val="false"/>
          <w:color w:val="000000"/>
          <w:sz w:val="28"/>
        </w:rPr>
        <w:t>
      2) аралық тұтынудың нақты көлем индексімен;</w:t>
      </w:r>
    </w:p>
    <w:bookmarkEnd w:id="115"/>
    <w:bookmarkStart w:name="z119" w:id="116"/>
    <w:p>
      <w:pPr>
        <w:spacing w:after="0"/>
        <w:ind w:left="0"/>
        <w:jc w:val="both"/>
      </w:pPr>
      <w:r>
        <w:rPr>
          <w:rFonts w:ascii="Times New Roman"/>
          <w:b w:val="false"/>
          <w:i w:val="false"/>
          <w:color w:val="000000"/>
          <w:sz w:val="28"/>
        </w:rPr>
        <w:t>
      3) өкіл тауарлардың (көрсетілетін қызметтердің) заттай көріністегі көлемінің өзгеруін сипаттайтын индекспен;</w:t>
      </w:r>
    </w:p>
    <w:bookmarkEnd w:id="116"/>
    <w:bookmarkStart w:name="z120" w:id="117"/>
    <w:p>
      <w:pPr>
        <w:spacing w:after="0"/>
        <w:ind w:left="0"/>
        <w:jc w:val="both"/>
      </w:pPr>
      <w:r>
        <w:rPr>
          <w:rFonts w:ascii="Times New Roman"/>
          <w:b w:val="false"/>
          <w:i w:val="false"/>
          <w:color w:val="000000"/>
          <w:sz w:val="28"/>
        </w:rPr>
        <w:t>
      4) заттай көріністегі шығындардың (еңбек шығындарынан басқа) жекелеген элементтерінің индекстерімен;</w:t>
      </w:r>
    </w:p>
    <w:bookmarkEnd w:id="117"/>
    <w:bookmarkStart w:name="z121" w:id="118"/>
    <w:p>
      <w:pPr>
        <w:spacing w:after="0"/>
        <w:ind w:left="0"/>
        <w:jc w:val="both"/>
      </w:pPr>
      <w:r>
        <w:rPr>
          <w:rFonts w:ascii="Times New Roman"/>
          <w:b w:val="false"/>
          <w:i w:val="false"/>
          <w:color w:val="000000"/>
          <w:sz w:val="28"/>
        </w:rPr>
        <w:t>
      5) еңбекақы индексі, ол өз кезегінде жалақы индексімен дефляторланған;</w:t>
      </w:r>
    </w:p>
    <w:bookmarkEnd w:id="118"/>
    <w:bookmarkStart w:name="z122" w:id="119"/>
    <w:p>
      <w:pPr>
        <w:spacing w:after="0"/>
        <w:ind w:left="0"/>
        <w:jc w:val="both"/>
      </w:pPr>
      <w:r>
        <w:rPr>
          <w:rFonts w:ascii="Times New Roman"/>
          <w:b w:val="false"/>
          <w:i w:val="false"/>
          <w:color w:val="000000"/>
          <w:sz w:val="28"/>
        </w:rPr>
        <w:t>
      6) жұмыспен қамтылғандар санының өзгеру индексімен;</w:t>
      </w:r>
    </w:p>
    <w:bookmarkEnd w:id="119"/>
    <w:bookmarkStart w:name="z123" w:id="120"/>
    <w:p>
      <w:pPr>
        <w:spacing w:after="0"/>
        <w:ind w:left="0"/>
        <w:jc w:val="both"/>
      </w:pPr>
      <w:r>
        <w:rPr>
          <w:rFonts w:ascii="Times New Roman"/>
          <w:b w:val="false"/>
          <w:i w:val="false"/>
          <w:color w:val="000000"/>
          <w:sz w:val="28"/>
        </w:rPr>
        <w:t>
      7) еңбек шығындарының индексімен (жұмыспен өтелген адам-сағат);</w:t>
      </w:r>
    </w:p>
    <w:bookmarkEnd w:id="120"/>
    <w:bookmarkStart w:name="z124" w:id="121"/>
    <w:p>
      <w:pPr>
        <w:spacing w:after="0"/>
        <w:ind w:left="0"/>
        <w:jc w:val="both"/>
      </w:pPr>
      <w:r>
        <w:rPr>
          <w:rFonts w:ascii="Times New Roman"/>
          <w:b w:val="false"/>
          <w:i w:val="false"/>
          <w:color w:val="000000"/>
          <w:sz w:val="28"/>
        </w:rPr>
        <w:t>
      8) еңбек өнімділігінің өзгеруіне түзетілген еңбек шығындарының индексімен айқындалады.</w:t>
      </w:r>
    </w:p>
    <w:bookmarkEnd w:id="121"/>
    <w:bookmarkStart w:name="z125" w:id="122"/>
    <w:p>
      <w:pPr>
        <w:spacing w:after="0"/>
        <w:ind w:left="0"/>
        <w:jc w:val="both"/>
      </w:pPr>
      <w:r>
        <w:rPr>
          <w:rFonts w:ascii="Times New Roman"/>
          <w:b w:val="false"/>
          <w:i w:val="false"/>
          <w:color w:val="000000"/>
          <w:sz w:val="28"/>
        </w:rPr>
        <w:t xml:space="preserve">
      31. Тұрақты бағадағы өнімдерге салықты есептеу Қазақстан Республикасы Ұлттық экономика министрлігінің Статистика комитеті төрағасының 2017 жылғы 1 қарашадағы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15957 болып тіркелген) Өнімдерге және импортқа салынатын салықтарды есепке алу әдістемесіне сәйкес жүзеге асырылады.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