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e58d" w14:textId="b3de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8 желтоқсандағы № 399 және Қазақстан Республикасы Ұлттық экономика министрінің 2021 жылғы 9 желтоқсандағы № 105 бірлескен бұйрығы. Қазақстан Республикасының Әділет министрлігінде 2021 жылғы 23 желтоқсанда № 25936 болып тіркелді. Күші жойылды - Қазақстан Республикасы Мәдениет және ақпарат министрінің 2024 жылғы 4 қыркүйектегі № 405-НҚ және Қазақстан Республикасы Премьер-Министрінің орынбасары - Ұлттық экономика министрінің 2024 жылғы 17 қыркүйектегі № 76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04.09.2024 </w:t>
      </w:r>
      <w:r>
        <w:rPr>
          <w:rFonts w:ascii="Times New Roman"/>
          <w:b w:val="false"/>
          <w:i w:val="false"/>
          <w:color w:val="ff0000"/>
          <w:sz w:val="28"/>
        </w:rPr>
        <w:t>№ 405-НҚ</w:t>
      </w:r>
      <w:r>
        <w:rPr>
          <w:rFonts w:ascii="Times New Roman"/>
          <w:b w:val="false"/>
          <w:i w:val="false"/>
          <w:color w:val="ff0000"/>
          <w:sz w:val="28"/>
        </w:rPr>
        <w:t xml:space="preserve"> және ҚР Премьер-Министрінің орынбасары - Ұлттық экономика министрінің 17.09.2024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БҰЙЫРАМЫЗ:</w:t>
      </w:r>
    </w:p>
    <w:bookmarkStart w:name="z0" w:id="0"/>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мынадай өзгерістер енгізiлсiн:</w:t>
      </w:r>
    </w:p>
    <w:bookmarkEnd w:id="0"/>
    <w:bookmarkStart w:name="z1"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Қазақстан Республикасының телерадио хабарларын тарату туралы заңнамасының сақталуына тәуекел дәрежесін бағалау өлшемшарттарында: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телерадио хабарларын тарату туралы заңнамасының сақталуына тәуекел дәрежесін бағалау өлшемшарттары (бұдан әрі – Өлшемшарттары) Қазақстан Республикасының Кәсіпкерлік кодексі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3-бөлігіне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тіркелді) сәйкес әзірленді.".</w:t>
      </w:r>
    </w:p>
    <w:bookmarkStart w:name="z4" w:id="3"/>
    <w:p>
      <w:pPr>
        <w:spacing w:after="0"/>
        <w:ind w:left="0"/>
        <w:jc w:val="both"/>
      </w:pPr>
      <w:r>
        <w:rPr>
          <w:rFonts w:ascii="Times New Roman"/>
          <w:b w:val="false"/>
          <w:i w:val="false"/>
          <w:color w:val="000000"/>
          <w:sz w:val="28"/>
        </w:rPr>
        <w:t xml:space="preserve">
      Көрсетілген бұйрықпен бекітілген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өлшемшарттар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тексеру парағы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Көрсетілген бұйрықпен бекітілген телерадио хабарларын тарату ператорларына қатысты Қазақстан Республикасының телерадио хабарларын тарату туралы заңнамасының сақталуын мемлекеттік бақылау саласындағы тексеру парағы осы бұйрыққа 3-қосымшаға сәйкес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Ақпарат және қоғамдық даму вице-министріне жүктелсін. </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Ұлттық экономика министрі</w:t>
      </w:r>
    </w:p>
    <w:p>
      <w:pPr>
        <w:spacing w:after="0"/>
        <w:ind w:left="0"/>
        <w:jc w:val="both"/>
      </w:pPr>
      <w:r>
        <w:rPr>
          <w:rFonts w:ascii="Times New Roman"/>
          <w:b w:val="false"/>
          <w:i w:val="false"/>
          <w:color w:val="000000"/>
          <w:sz w:val="28"/>
        </w:rPr>
        <w:t>__________А. Иргалиев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Ақпарат және қоғамдық даму министрі</w:t>
      </w:r>
    </w:p>
    <w:p>
      <w:pPr>
        <w:spacing w:after="0"/>
        <w:ind w:left="0"/>
        <w:jc w:val="both"/>
      </w:pPr>
      <w:r>
        <w:rPr>
          <w:rFonts w:ascii="Times New Roman"/>
          <w:b w:val="false"/>
          <w:i w:val="false"/>
          <w:color w:val="000000"/>
          <w:sz w:val="28"/>
        </w:rPr>
        <w:t>__________А. Балаева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w:t>
      </w:r>
    </w:p>
    <w:p>
      <w:pPr>
        <w:spacing w:after="0"/>
        <w:ind w:left="0"/>
        <w:jc w:val="both"/>
      </w:pPr>
      <w:r>
        <w:rPr>
          <w:rFonts w:ascii="Times New Roman"/>
          <w:b w:val="false"/>
          <w:i w:val="false"/>
          <w:color w:val="000000"/>
          <w:sz w:val="28"/>
        </w:rPr>
        <w:t>арнайы есепке алу жөнiндегi</w:t>
      </w:r>
    </w:p>
    <w:p>
      <w:pPr>
        <w:spacing w:after="0"/>
        <w:ind w:left="0"/>
        <w:jc w:val="both"/>
      </w:pPr>
      <w:r>
        <w:rPr>
          <w:rFonts w:ascii="Times New Roman"/>
          <w:b w:val="false"/>
          <w:i w:val="false"/>
          <w:color w:val="000000"/>
          <w:sz w:val="28"/>
        </w:rPr>
        <w:t>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105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2021 жылғы 8 желтоқсандағы</w:t>
            </w:r>
            <w:r>
              <w:br/>
            </w:r>
            <w:r>
              <w:rPr>
                <w:rFonts w:ascii="Times New Roman"/>
                <w:b w:val="false"/>
                <w:i w:val="false"/>
                <w:color w:val="000000"/>
                <w:sz w:val="20"/>
              </w:rPr>
              <w:t>№ 399 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өлшемшарттар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хабарларды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xml:space="preserve">
балаларды өміріне және (немесе) денсаулығына қатер төндіретін әрекеттер жасауға, оның ішінде суицидке итермелейтін; </w:t>
            </w:r>
          </w:p>
          <w:p>
            <w:pPr>
              <w:spacing w:after="20"/>
              <w:ind w:left="20"/>
              <w:jc w:val="both"/>
            </w:pPr>
            <w:r>
              <w:rPr>
                <w:rFonts w:ascii="Times New Roman"/>
                <w:b w:val="false"/>
                <w:i w:val="false"/>
                <w:color w:val="000000"/>
                <w:sz w:val="20"/>
              </w:rPr>
              <w:t xml:space="preserve">
балаларды қоғамға жат және құқыққа қайшы әрекеттерге арандататын; </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xml:space="preserve">
 нормативтік емес лексиканы қамтитын; </w:t>
            </w:r>
          </w:p>
          <w:p>
            <w:pPr>
              <w:spacing w:after="20"/>
              <w:ind w:left="20"/>
              <w:jc w:val="both"/>
            </w:pPr>
            <w:r>
              <w:rPr>
                <w:rFonts w:ascii="Times New Roman"/>
                <w:b w:val="false"/>
                <w:i w:val="false"/>
                <w:color w:val="000000"/>
                <w:sz w:val="20"/>
              </w:rPr>
              <w:t>
балалар арасында таратуға Қазақстан Республикасының өзге де заңдарымен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p>
      <w:pPr>
        <w:spacing w:after="0"/>
        <w:ind w:left="0"/>
        <w:jc w:val="both"/>
      </w:pPr>
      <w:r>
        <w:rPr>
          <w:rFonts w:ascii="Times New Roman"/>
          <w:b w:val="false"/>
          <w:i w:val="false"/>
          <w:color w:val="000000"/>
          <w:sz w:val="28"/>
        </w:rPr>
        <w:t>
      *Ескертпе: Телерадио хабарларын тарату субъектілерін (объектілерін) бақылауды телерадио хабарларын таратуды техникалық сүйемелдеу саласындағы уәкілетті орган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105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2021 жылғы 8 желтоқсандағы</w:t>
            </w:r>
            <w:r>
              <w:br/>
            </w:r>
            <w:r>
              <w:rPr>
                <w:rFonts w:ascii="Times New Roman"/>
                <w:b w:val="false"/>
                <w:i w:val="false"/>
                <w:color w:val="000000"/>
                <w:sz w:val="20"/>
              </w:rPr>
              <w:t>№ 399 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тексеру парағы</w:t>
      </w:r>
    </w:p>
    <w:bookmarkEnd w:id="1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саласында/аясында 138-бабына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етілмейді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көлемінің елу пайыздан кем болатын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аспайтын және телебағдарламалардағы мәтiндiк немесе ақпараттық материалды бұзбайтын коммерциялық жарнама сипатындағы қосымша ақпараттың мөлшері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тәулік ішінде берілетін хабарлардың жалпы көлемінің жиырма пайызынан асатын, жарнама сипаттындағы хабарлар мен материалдарға мамандандырылмаған теле-, радиоарналардағы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хабарларға және материалдарға мамандандырылмаған телеарналарда тәулік ішінде жарнама таратудың жалпы көлемінің отыз пайызынан асатын телесауданы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өз атауын жарияламай шығуына жол бермеу, ал үздіксіз хабар тарату кезінде тәулігіне кемінде төрт рет эфирге шығуы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 көлемі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болмайтын қазақ тіліндегі жарнаманың жергілікті уақыт нөл сағаттан бастап есептелетін, әрбір алты сағат сайын уақыт аралықтарындағы көлемі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өткізуге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xml:space="preserve">
Балалардың өміріне және (немесе) денсаулығына қатер төндіретін әрекеттер жасауға, оның ішінде суицидке итермелейтін; </w:t>
            </w:r>
          </w:p>
          <w:p>
            <w:pPr>
              <w:spacing w:after="20"/>
              <w:ind w:left="20"/>
              <w:jc w:val="both"/>
            </w:pPr>
            <w:r>
              <w:rPr>
                <w:rFonts w:ascii="Times New Roman"/>
                <w:b w:val="false"/>
                <w:i w:val="false"/>
                <w:color w:val="000000"/>
                <w:sz w:val="20"/>
              </w:rPr>
              <w:t xml:space="preserve">
балаларды қоғамға жат және құқыққа қайшы әрекеттерге арандататын; </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xml:space="preserve">
 нормативтік емес лексиканы қамтитын; </w:t>
            </w:r>
          </w:p>
          <w:p>
            <w:pPr>
              <w:spacing w:after="20"/>
              <w:ind w:left="20"/>
              <w:jc w:val="both"/>
            </w:pPr>
            <w:r>
              <w:rPr>
                <w:rFonts w:ascii="Times New Roman"/>
                <w:b w:val="false"/>
                <w:i w:val="false"/>
                <w:color w:val="000000"/>
                <w:sz w:val="20"/>
              </w:rPr>
              <w:t>
балалар арасында таратуға Қазақстан Республикасының өзге де заңдарымен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 хабарларын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таратуға тыйым салу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жарнамасын таратуға тыйым салу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жарнамасын таратуға тыйым салу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 жарнамасын таратуға тыйым салу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таратпау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радиобағдарламаларды беру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 Қазақстан Республикасының аумағында жарғылық капиталына шетелдік заңды тұлғалар акцияларының (қатысу үлестерінің, пайларының) пакеті жиырма пайыздан аспай қатысатын заңды тұлғаның қызметі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бөлуге жол бермеу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нұсқамаларын, ұйғарымдарын, қорытындыларын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жарнамалауға тыйым салынған тауарлардың (жұмыстардың, көрсетілетін қызметтердің) жарнамасын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хабарсыз таратпау жөніндегі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таратуға тыйым салу жөніндегі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көрсете отырып,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 таратпау бойынша талаптың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өмірлік қиын жағдайда жүрген немесе емделуге мұқтаж, өздеріне қайырымдылық көмек көрсетілу мақсатындағы жеке тұлғалар туралы айтуға қолданылмайтын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бағдарламаның дыбысы дауыстап жарнамаларды трансляциялау кезінде дыбысты көтермеу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айтылмай, әлеуметтік жарнамаларды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Телерадио хабарларын тарату субъектілерін (объектілерін) бақылауды телерадио хабарларын таратуды техникалық сүйемелдеу саласындағы уәкілетті орган жүзеге асырады.</w:t>
      </w:r>
    </w:p>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105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2021 жылғы 8 желтоқсандағы</w:t>
            </w:r>
            <w:r>
              <w:br/>
            </w:r>
            <w:r>
              <w:rPr>
                <w:rFonts w:ascii="Times New Roman"/>
                <w:b w:val="false"/>
                <w:i w:val="false"/>
                <w:color w:val="000000"/>
                <w:sz w:val="20"/>
              </w:rPr>
              <w:t>№ 399 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сақталуын мемлекеттік бақылау саласындағы тексеру парағы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етілмейді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Телерадио хабарларын тарату операторлары Республикасының аумағында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таратпауы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таратпауы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таратпауы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таратпауы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таратпауы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хабарларын тарату арқылы теле-, радиоарналарды таратпауы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таратпауы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ұсынымдарын, нұсқамаларын, қорытындыларын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Телерадио хабарларын тарату субъектілерін (объектілерін) бақылауды телерадио хабарларын таратуды техникалық сүйемелдеу саласындағы уәкілетті орган жүзеге асырады.</w:t>
      </w:r>
    </w:p>
    <w:p>
      <w:pPr>
        <w:spacing w:after="0"/>
        <w:ind w:left="0"/>
        <w:jc w:val="both"/>
      </w:pPr>
      <w:r>
        <w:rPr>
          <w:rFonts w:ascii="Times New Roman"/>
          <w:b w:val="false"/>
          <w:i w:val="false"/>
          <w:color w:val="000000"/>
          <w:sz w:val="28"/>
        </w:rPr>
        <w:t>
      Лауазымды адам (адамдар)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