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3424" w14:textId="2cf3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Ақпарат және қоғамдық даму министрінің "Ашық деректердің интернет-порталында орналастырылатын ашық деректердің тізбесін бекіту туралы" 2019 жылғы 22 шілдедегі № 239 және "Ашық деректердің интернет-порталында орналастырылатын ашық деректердің тізбесін бекіту туралы" Қазақстан Республикасы Ақпарат және қоғамдық даму министрінің 2019 жылғы 22 шілдедегі № 239 бұйрығына өзгерістер енгізу туралы" 2020 жылғы 23 шiлдедегi № 248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2021 жылғы 24 желтоқсандағы № 419 бұйрығы. Қазақстан Республикасының Әділет министрлігінде 2021 жылғы 27 желтоқсанда № 26131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"Ашық деректердің интернет-порталында орналастырылатын ашық деректердің тізбесін бекіту туралы" Қазақстан Республикасы Ақпарат және қоғамдық даму министрінің 2019 жылғы 22 шілдедегі № 239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19076 болып тіркелді);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"Ашық деректердің интернет-порталында орналастырылатын ашық деректердің тізбесін бекіту туралы" Қазақстан Республикасы Ақпарат және қоғамдық даму министрінің 2019 жылғы 22 шілдедегі № 239 бұйрығына өзгерістер енгізу туралы" Қазақстан Республикасы Ақпарат және қоғамдық даму министрінің 2020 жылғы 23 шілдедегі № 248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21011 болып тіркелді)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Ақпарат және қоғамдық даму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іс-шаралардың орындалуы туралы мәліметтердің Қазақстан Республикасы Ақпарат және қоғамдық даму министрлігінің Заң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