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aa518" w14:textId="16aa5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Кәсіпкерлік субъектілерінің тау шаңғысы курорттарына арналған жабдықтар мен техника сатып алу бойынша шығындарының бір бөлігін өтеу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2021 жылғы 29 желтоқсандағы № 407 бұйрығы. Қазақстан Республикасының Әділет министрлігінде 2022 жылғы 5 қаңтарда № 26382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01.01.2022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туристік қызмет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20-16)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кәсіпкерлік субъектілерінің тау шаңғысы курорттарына арналған жабдықтар мен техника сатып алу бойынша шығындарының бір бөлігін өтеу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Туризм индустриясы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қолданысқа енгізілгеннен кейін үш жұмыс күні ішінде Қазақстан Республикасы Мәдениет және спорт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тармақта көзделген іс-шаралар орындалғаннан кейін үш жұмыс күні ішінде іс-шаралардың орындалуы туралы мәліметтерді Қазақстан Республикасы Мәдениет және спорт министрлігінің Заң қызметі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2022 жылғы 1 қаңтардан бастап қолданысқа енгізіледі және ресми жариялануға тиіс.</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2021 жылғы 29 желтоқсандағы</w:t>
            </w:r>
            <w:r>
              <w:br/>
            </w:r>
            <w:r>
              <w:rPr>
                <w:rFonts w:ascii="Times New Roman"/>
                <w:b w:val="false"/>
                <w:i w:val="false"/>
                <w:color w:val="000000"/>
                <w:sz w:val="20"/>
              </w:rPr>
              <w:t>№ 407 Бұйрықпен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Кәсіпкерлік субъектілерінің тау шаңғысы курорттарына арналған жабдықтар мен техника сатып алу бойынша шығындарының бір бөлігін өтеу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кәсіпкерлік субъектілерінің тау шаңғысы курорттарына арналған жабдықтар мен техниканы сатып алу бойынша шығындарының бір бөлігін өтеу қағидалары (бұдан әрі – Қағидалар) "Қазақстан Республикасындағы туристік қызмет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20-16) тармақшасына сәйкес әзірленді және кәсіпкерлік субъектілерінің тау шаңғысы курорттарына арналған жабдықтар мен техниканы сатып алу бойынша шығындарының бір бөлігін өтеу (бұдан әрі – шығындардың бір бөлігін өтеу)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негізгі ұғым пайдаланылады:</w:t>
      </w:r>
    </w:p>
    <w:bookmarkEnd w:id="11"/>
    <w:bookmarkStart w:name="z14" w:id="12"/>
    <w:p>
      <w:pPr>
        <w:spacing w:after="0"/>
        <w:ind w:left="0"/>
        <w:jc w:val="both"/>
      </w:pPr>
      <w:r>
        <w:rPr>
          <w:rFonts w:ascii="Times New Roman"/>
          <w:b w:val="false"/>
          <w:i w:val="false"/>
          <w:color w:val="000000"/>
          <w:sz w:val="28"/>
        </w:rPr>
        <w:t>
      уәкілетті орган – туристік қызмет саласындағы мемлекеттік басқару функцияларын жүзеге асыратын орталық атқарушы орган.</w:t>
      </w:r>
    </w:p>
    <w:bookmarkEnd w:id="12"/>
    <w:bookmarkStart w:name="z15" w:id="13"/>
    <w:p>
      <w:pPr>
        <w:spacing w:after="0"/>
        <w:ind w:left="0"/>
        <w:jc w:val="both"/>
      </w:pPr>
      <w:r>
        <w:rPr>
          <w:rFonts w:ascii="Times New Roman"/>
          <w:b w:val="false"/>
          <w:i w:val="false"/>
          <w:color w:val="000000"/>
          <w:sz w:val="28"/>
        </w:rPr>
        <w:t>
      3. Тау шаңғысы курорттарына арналған жабдықтар мен техникаларға мыналар жатады:</w:t>
      </w:r>
    </w:p>
    <w:bookmarkEnd w:id="13"/>
    <w:bookmarkStart w:name="z16" w:id="14"/>
    <w:p>
      <w:pPr>
        <w:spacing w:after="0"/>
        <w:ind w:left="0"/>
        <w:jc w:val="both"/>
      </w:pPr>
      <w:r>
        <w:rPr>
          <w:rFonts w:ascii="Times New Roman"/>
          <w:b w:val="false"/>
          <w:i w:val="false"/>
          <w:color w:val="000000"/>
          <w:sz w:val="28"/>
        </w:rPr>
        <w:t>
      1) арқанды жолдар (траволаторлар (таспалы көтергіштер), бугель (шынжырлы көтергіш), арқанды-креслолы жол, кабина түріндегі гондольды жол, комби (құрамдастырылған жол (креслолары бар кабина), бейби лифт (тіреусіз ілмекті көтергіш);</w:t>
      </w:r>
    </w:p>
    <w:bookmarkEnd w:id="14"/>
    <w:bookmarkStart w:name="z17" w:id="15"/>
    <w:p>
      <w:pPr>
        <w:spacing w:after="0"/>
        <w:ind w:left="0"/>
        <w:jc w:val="both"/>
      </w:pPr>
      <w:r>
        <w:rPr>
          <w:rFonts w:ascii="Times New Roman"/>
          <w:b w:val="false"/>
          <w:i w:val="false"/>
          <w:color w:val="000000"/>
          <w:sz w:val="28"/>
        </w:rPr>
        <w:t>
      2) трассаларды жасанды қарсыздандыру жүйесі (ұтқыр қар генераторлары (тасымалданатын), стационарлық қар генераторлары, қар мылтықтары мен зеңбіректері);</w:t>
      </w:r>
    </w:p>
    <w:bookmarkEnd w:id="15"/>
    <w:bookmarkStart w:name="z18" w:id="16"/>
    <w:p>
      <w:pPr>
        <w:spacing w:after="0"/>
        <w:ind w:left="0"/>
        <w:jc w:val="both"/>
      </w:pPr>
      <w:r>
        <w:rPr>
          <w:rFonts w:ascii="Times New Roman"/>
          <w:b w:val="false"/>
          <w:i w:val="false"/>
          <w:color w:val="000000"/>
          <w:sz w:val="28"/>
        </w:rPr>
        <w:t>
      3) қар тығындау техникасы (ратрактар).</w:t>
      </w:r>
    </w:p>
    <w:bookmarkEnd w:id="16"/>
    <w:bookmarkStart w:name="z19" w:id="17"/>
    <w:p>
      <w:pPr>
        <w:spacing w:after="0"/>
        <w:ind w:left="0"/>
        <w:jc w:val="left"/>
      </w:pPr>
      <w:r>
        <w:rPr>
          <w:rFonts w:ascii="Times New Roman"/>
          <w:b/>
          <w:i w:val="false"/>
          <w:color w:val="000000"/>
        </w:rPr>
        <w:t xml:space="preserve"> 2-тарау. Кәсіпкерлік субъектілерінің тау шаңғысы курорттарына арналған жабдықтар мен техника сатып алу бойынша шығындарының бір бөлігін өтеу тәртібі</w:t>
      </w:r>
    </w:p>
    <w:bookmarkEnd w:id="17"/>
    <w:bookmarkStart w:name="z20" w:id="18"/>
    <w:p>
      <w:pPr>
        <w:spacing w:after="0"/>
        <w:ind w:left="0"/>
        <w:jc w:val="both"/>
      </w:pPr>
      <w:r>
        <w:rPr>
          <w:rFonts w:ascii="Times New Roman"/>
          <w:b w:val="false"/>
          <w:i w:val="false"/>
          <w:color w:val="000000"/>
          <w:sz w:val="28"/>
        </w:rPr>
        <w:t xml:space="preserve">
      4. Кәсіпкерлік субъектісі шығындардың бір бөлігін өтеуді алу үшін уәкілетті органға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шығындардың бір бөлігін өтеуге арналған өтінімді (бұдан әрі – өтінім) қағаз немесе электрондық нысанда пошта арқылы не қолма-қол тиісті күнтізбелік жылдың 1 наурызына дейін жібереді.</w:t>
      </w:r>
    </w:p>
    <w:bookmarkEnd w:id="18"/>
    <w:bookmarkStart w:name="z21" w:id="19"/>
    <w:p>
      <w:pPr>
        <w:spacing w:after="0"/>
        <w:ind w:left="0"/>
        <w:jc w:val="both"/>
      </w:pPr>
      <w:r>
        <w:rPr>
          <w:rFonts w:ascii="Times New Roman"/>
          <w:b w:val="false"/>
          <w:i w:val="false"/>
          <w:color w:val="000000"/>
          <w:sz w:val="28"/>
        </w:rPr>
        <w:t>
      5. Кәсіпкерлік субъектісі уәкілетті органға жіберілетін өтінімге қоса береді:</w:t>
      </w:r>
    </w:p>
    <w:bookmarkEnd w:id="19"/>
    <w:bookmarkStart w:name="z56" w:id="20"/>
    <w:p>
      <w:pPr>
        <w:spacing w:after="0"/>
        <w:ind w:left="0"/>
        <w:jc w:val="both"/>
      </w:pPr>
      <w:r>
        <w:rPr>
          <w:rFonts w:ascii="Times New Roman"/>
          <w:b w:val="false"/>
          <w:i w:val="false"/>
          <w:color w:val="000000"/>
          <w:sz w:val="28"/>
        </w:rPr>
        <w:t>
      1) заңды тұлға өтінім берген жағдайда – заңды тұлғаның құрылтай құжаттарының көшірмелері, жеке тұлға өтініш берген жағдайда – жеке басын куәландыратын құжаттың көшірмесі, дара кәсіпкер ретінде қызметінің басталғанын растайтын құжаттың көшірмесі, ал кәсіпкерлік субъектісінің өкілі өтінім берген кезде кәсіпкерлік субъектісінің мүдделерін білдіруге арналған нотариалды куәландырған сенімхат қосымша ұсынылады;</w:t>
      </w:r>
    </w:p>
    <w:bookmarkEnd w:id="20"/>
    <w:bookmarkStart w:name="z57" w:id="21"/>
    <w:p>
      <w:pPr>
        <w:spacing w:after="0"/>
        <w:ind w:left="0"/>
        <w:jc w:val="both"/>
      </w:pPr>
      <w:r>
        <w:rPr>
          <w:rFonts w:ascii="Times New Roman"/>
          <w:b w:val="false"/>
          <w:i w:val="false"/>
          <w:color w:val="000000"/>
          <w:sz w:val="28"/>
        </w:rPr>
        <w:t>
      2) тау шаңғысы курорттарына арналған жабдықтар мен техниканы сатып алуды растайтын құжаттың көшірмесі (электрондық шот-фактуралар не сатып алу-сату шарты, кредитке сатып алған жағдайда – кредиттік шарт).</w:t>
      </w:r>
    </w:p>
    <w:bookmarkEnd w:id="21"/>
    <w:p>
      <w:pPr>
        <w:spacing w:after="0"/>
        <w:ind w:left="0"/>
        <w:jc w:val="both"/>
      </w:pPr>
      <w:r>
        <w:rPr>
          <w:rFonts w:ascii="Times New Roman"/>
          <w:b w:val="false"/>
          <w:i w:val="false"/>
          <w:color w:val="000000"/>
          <w:sz w:val="28"/>
        </w:rPr>
        <w:t>
      Тау шаңғысы курорттарына арналған жабдықтар мен техниканы шетелдік өндірушіден немесе электрондық шот-фактуралардың ақпараттық жүйесін пайдаланбайтын сатушыдан сатып алған кезде, сатып алу бойынша шығындар тауарларға арналған кедендік декларацияның көшірмесімен (Еуразиялық экономикалық одаққа мүше болып табылмайтын үшінші елдерден) немесе "Салық және бюджетке төленетін басқа да міндетті төлемдер туралы" Қазақстан Республикасы Кодексінің 456-бабының 2-тармағына сәйкес салық органының белгісі бар тауарларды әкелу және жанама салықтардың төленгені туралы өтінім көшірмесімен расталады;</w:t>
      </w:r>
    </w:p>
    <w:bookmarkStart w:name="z58" w:id="22"/>
    <w:p>
      <w:pPr>
        <w:spacing w:after="0"/>
        <w:ind w:left="0"/>
        <w:jc w:val="both"/>
      </w:pPr>
      <w:r>
        <w:rPr>
          <w:rFonts w:ascii="Times New Roman"/>
          <w:b w:val="false"/>
          <w:i w:val="false"/>
          <w:color w:val="000000"/>
          <w:sz w:val="28"/>
        </w:rPr>
        <w:t>
      3) тау шаңғысы курорттарына арналған жабдықтар мен техниканы өткізетін кәсіпкерлік субъектісі және сатып алатын кәсіпкерлік субъектісі арасындағы тау шаңғысы курорттарына арналған жабдықтар мен техниканы қабылдау-беру актісінің көшірмесі;</w:t>
      </w:r>
    </w:p>
    <w:bookmarkEnd w:id="22"/>
    <w:bookmarkStart w:name="z59" w:id="23"/>
    <w:p>
      <w:pPr>
        <w:spacing w:after="0"/>
        <w:ind w:left="0"/>
        <w:jc w:val="both"/>
      </w:pPr>
      <w:r>
        <w:rPr>
          <w:rFonts w:ascii="Times New Roman"/>
          <w:b w:val="false"/>
          <w:i w:val="false"/>
          <w:color w:val="000000"/>
          <w:sz w:val="28"/>
        </w:rPr>
        <w:t>
      4) тау шаңғысы курорттарына арналған жабдықтар мен техникаға арналған техникалық паспорттардың көшірмелері;</w:t>
      </w:r>
    </w:p>
    <w:bookmarkEnd w:id="23"/>
    <w:bookmarkStart w:name="z60" w:id="24"/>
    <w:p>
      <w:pPr>
        <w:spacing w:after="0"/>
        <w:ind w:left="0"/>
        <w:jc w:val="both"/>
      </w:pPr>
      <w:r>
        <w:rPr>
          <w:rFonts w:ascii="Times New Roman"/>
          <w:b w:val="false"/>
          <w:i w:val="false"/>
          <w:color w:val="000000"/>
          <w:sz w:val="28"/>
        </w:rPr>
        <w:t>
      5) тау шаңғысы курортын иелену құқығын немесе оның өзге де заңды негізін растайтын құжаттың көшірмесі;</w:t>
      </w:r>
    </w:p>
    <w:bookmarkEnd w:id="24"/>
    <w:bookmarkStart w:name="z61" w:id="25"/>
    <w:p>
      <w:pPr>
        <w:spacing w:after="0"/>
        <w:ind w:left="0"/>
        <w:jc w:val="both"/>
      </w:pPr>
      <w:r>
        <w:rPr>
          <w:rFonts w:ascii="Times New Roman"/>
          <w:b w:val="false"/>
          <w:i w:val="false"/>
          <w:color w:val="000000"/>
          <w:sz w:val="28"/>
        </w:rPr>
        <w:t>
      6) тау шаңғысы курорттарына арналған сатып алынған жабдықтар мен техниканы, оларды тау шаңғысы курорттарына жеткізгеннен, сондай-ақ монтаждағаннан және орнатқаннан кейін техникалық құралдармен жүргізілген фото- және бейнетіркеу материалдары;</w:t>
      </w:r>
    </w:p>
    <w:bookmarkEnd w:id="25"/>
    <w:bookmarkStart w:name="z62" w:id="26"/>
    <w:p>
      <w:pPr>
        <w:spacing w:after="0"/>
        <w:ind w:left="0"/>
        <w:jc w:val="both"/>
      </w:pPr>
      <w:r>
        <w:rPr>
          <w:rFonts w:ascii="Times New Roman"/>
          <w:b w:val="false"/>
          <w:i w:val="false"/>
          <w:color w:val="000000"/>
          <w:sz w:val="28"/>
        </w:rPr>
        <w:t>
      7) соңғы (екі) жылдағы қосылған құн салығы өсу динамикасын растайтын үзінді.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Туризм және спорт министрінің 11.04.2024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келіп түскен өтінімдер мен оларға қоса берілетін құжаттарды (бұдан әрі – құжаттар топтамасы) уәкілетті орган тіркейді және олар келіп түскен күннен бастап екі жұмыс күні ішінде толықтығын қарайды.</w:t>
      </w:r>
    </w:p>
    <w:bookmarkEnd w:id="27"/>
    <w:bookmarkStart w:name="z30" w:id="28"/>
    <w:p>
      <w:pPr>
        <w:spacing w:after="0"/>
        <w:ind w:left="0"/>
        <w:jc w:val="both"/>
      </w:pPr>
      <w:r>
        <w:rPr>
          <w:rFonts w:ascii="Times New Roman"/>
          <w:b w:val="false"/>
          <w:i w:val="false"/>
          <w:color w:val="000000"/>
          <w:sz w:val="28"/>
        </w:rPr>
        <w:t>
      7. Ұсынылған құжаттар топтамасын уәкілетті орган мынадай жағдайларда қараусыз қайтарады:</w:t>
      </w:r>
    </w:p>
    <w:bookmarkEnd w:id="28"/>
    <w:bookmarkStart w:name="z31" w:id="29"/>
    <w:p>
      <w:pPr>
        <w:spacing w:after="0"/>
        <w:ind w:left="0"/>
        <w:jc w:val="both"/>
      </w:pPr>
      <w:r>
        <w:rPr>
          <w:rFonts w:ascii="Times New Roman"/>
          <w:b w:val="false"/>
          <w:i w:val="false"/>
          <w:color w:val="000000"/>
          <w:sz w:val="28"/>
        </w:rPr>
        <w:t>
      1) кәсіпкерлік субъектісімен құжаттардың толық топтамасын ұсынбау;</w:t>
      </w:r>
    </w:p>
    <w:bookmarkEnd w:id="29"/>
    <w:bookmarkStart w:name="z32" w:id="30"/>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4-тармағымен</w:t>
      </w:r>
      <w:r>
        <w:rPr>
          <w:rFonts w:ascii="Times New Roman"/>
          <w:b w:val="false"/>
          <w:i w:val="false"/>
          <w:color w:val="000000"/>
          <w:sz w:val="28"/>
        </w:rPr>
        <w:t xml:space="preserve"> белгіленген мерзімдерді сақтамау.</w:t>
      </w:r>
    </w:p>
    <w:bookmarkEnd w:id="30"/>
    <w:bookmarkStart w:name="z33" w:id="31"/>
    <w:p>
      <w:pPr>
        <w:spacing w:after="0"/>
        <w:ind w:left="0"/>
        <w:jc w:val="both"/>
      </w:pPr>
      <w:r>
        <w:rPr>
          <w:rFonts w:ascii="Times New Roman"/>
          <w:b w:val="false"/>
          <w:i w:val="false"/>
          <w:color w:val="000000"/>
          <w:sz w:val="28"/>
        </w:rPr>
        <w:t>
      Уәкілетті орган құжаттар топтамасын қайтару себептерін көрсете отырып, олар келіп түскен күннен бастап екі жұмыс күні ішінде кәсіпкерлік субъектісіне жазбаша хабарламамен құжаттар топтамасын қайтаруды жүзеге асырады.</w:t>
      </w:r>
    </w:p>
    <w:bookmarkEnd w:id="31"/>
    <w:bookmarkStart w:name="z34" w:id="32"/>
    <w:p>
      <w:pPr>
        <w:spacing w:after="0"/>
        <w:ind w:left="0"/>
        <w:jc w:val="both"/>
      </w:pPr>
      <w:r>
        <w:rPr>
          <w:rFonts w:ascii="Times New Roman"/>
          <w:b w:val="false"/>
          <w:i w:val="false"/>
          <w:color w:val="000000"/>
          <w:sz w:val="28"/>
        </w:rPr>
        <w:t>
      Кәсіпкерлік субъектісіне құжаттардың толық болмауы себебі бойынша құжаттар пакеті қайтарылған жағдайда, хабарламада жетіспейтін құжаттардың тізбесі көрсетіледі. Хабарламада көрсетілген тізбеге сәйкес құжаттар топтамасының толық еместігі жойылған кезде кәсіпкерлік субъектісі өтінімді қайта береді.</w:t>
      </w:r>
    </w:p>
    <w:bookmarkEnd w:id="32"/>
    <w:bookmarkStart w:name="z35" w:id="33"/>
    <w:p>
      <w:pPr>
        <w:spacing w:after="0"/>
        <w:ind w:left="0"/>
        <w:jc w:val="both"/>
      </w:pPr>
      <w:r>
        <w:rPr>
          <w:rFonts w:ascii="Times New Roman"/>
          <w:b w:val="false"/>
          <w:i w:val="false"/>
          <w:color w:val="000000"/>
          <w:sz w:val="28"/>
        </w:rPr>
        <w:t>
      Өтінім беру мерзімдерін сақтамау себебінен құжаттар топтамасы қайтарылған жағдайда, кәсіпкерлік субъектісі осы Қағидалардың 4-тармағында белгіленген мерзімдерде өтінімді қайта береді.</w:t>
      </w:r>
    </w:p>
    <w:bookmarkEnd w:id="33"/>
    <w:bookmarkStart w:name="z36" w:id="34"/>
    <w:p>
      <w:pPr>
        <w:spacing w:after="0"/>
        <w:ind w:left="0"/>
        <w:jc w:val="both"/>
      </w:pPr>
      <w:r>
        <w:rPr>
          <w:rFonts w:ascii="Times New Roman"/>
          <w:b w:val="false"/>
          <w:i w:val="false"/>
          <w:color w:val="000000"/>
          <w:sz w:val="28"/>
        </w:rPr>
        <w:t>
      8. Кәсіпкерлік субъектілері ұсынған құжаттардың толық топтамасын қарау үшін уәкілетті орган өтінімдерді қарау жөніндегі тұрақты жұмыс істейтін комиссия (бұдан әрі – комиссия) құрады.</w:t>
      </w:r>
    </w:p>
    <w:bookmarkEnd w:id="34"/>
    <w:bookmarkStart w:name="z37" w:id="35"/>
    <w:p>
      <w:pPr>
        <w:spacing w:after="0"/>
        <w:ind w:left="0"/>
        <w:jc w:val="both"/>
      </w:pPr>
      <w:r>
        <w:rPr>
          <w:rFonts w:ascii="Times New Roman"/>
          <w:b w:val="false"/>
          <w:i w:val="false"/>
          <w:color w:val="000000"/>
          <w:sz w:val="28"/>
        </w:rPr>
        <w:t>
      Комиссия кемінде 7 (жеті) адамды қамтитын мүшелердің тақ санынан тұрады, олардың ішінен төраға және төрағаның орынбасары тағайындалады.</w:t>
      </w:r>
    </w:p>
    <w:bookmarkEnd w:id="35"/>
    <w:bookmarkStart w:name="z38" w:id="36"/>
    <w:p>
      <w:pPr>
        <w:spacing w:after="0"/>
        <w:ind w:left="0"/>
        <w:jc w:val="both"/>
      </w:pPr>
      <w:r>
        <w:rPr>
          <w:rFonts w:ascii="Times New Roman"/>
          <w:b w:val="false"/>
          <w:i w:val="false"/>
          <w:color w:val="000000"/>
          <w:sz w:val="28"/>
        </w:rPr>
        <w:t>
      Комиссия төрағасы оның қызметіне басшылық жасайды, комиссия отырыстарын өткізеді. Төраға болмаған уақытта оның функцияларын төрағаның орынбасары орындайды.</w:t>
      </w:r>
    </w:p>
    <w:bookmarkEnd w:id="36"/>
    <w:bookmarkStart w:name="z39" w:id="37"/>
    <w:p>
      <w:pPr>
        <w:spacing w:after="0"/>
        <w:ind w:left="0"/>
        <w:jc w:val="both"/>
      </w:pPr>
      <w:r>
        <w:rPr>
          <w:rFonts w:ascii="Times New Roman"/>
          <w:b w:val="false"/>
          <w:i w:val="false"/>
          <w:color w:val="000000"/>
          <w:sz w:val="28"/>
        </w:rPr>
        <w:t>
      Комиссия отырыстарының хаттамаларын дайындауды комиссия мүшесі болып табылмайтын хатшы жүзеге асырады.</w:t>
      </w:r>
    </w:p>
    <w:bookmarkEnd w:id="37"/>
    <w:bookmarkStart w:name="z40" w:id="38"/>
    <w:p>
      <w:pPr>
        <w:spacing w:after="0"/>
        <w:ind w:left="0"/>
        <w:jc w:val="both"/>
      </w:pPr>
      <w:r>
        <w:rPr>
          <w:rFonts w:ascii="Times New Roman"/>
          <w:b w:val="false"/>
          <w:i w:val="false"/>
          <w:color w:val="000000"/>
          <w:sz w:val="28"/>
        </w:rPr>
        <w:t>
      Комиссияның төрағасы, төрағаның орынбасары, хатшысы уәкілетті органның қызметкерлері қатарынан тағайындалады.</w:t>
      </w:r>
    </w:p>
    <w:bookmarkEnd w:id="38"/>
    <w:bookmarkStart w:name="z41" w:id="39"/>
    <w:p>
      <w:pPr>
        <w:spacing w:after="0"/>
        <w:ind w:left="0"/>
        <w:jc w:val="both"/>
      </w:pPr>
      <w:r>
        <w:rPr>
          <w:rFonts w:ascii="Times New Roman"/>
          <w:b w:val="false"/>
          <w:i w:val="false"/>
          <w:color w:val="000000"/>
          <w:sz w:val="28"/>
        </w:rPr>
        <w:t>
      Комиссия құрамына "Атамекен" Қазақстан Республикасының Ұлттық кәсіпкерлер палатасының, салалық қауымдастықтардың өкілдері, бизнес өкілдері кіреді.</w:t>
      </w:r>
    </w:p>
    <w:bookmarkEnd w:id="39"/>
    <w:bookmarkStart w:name="z42" w:id="40"/>
    <w:p>
      <w:pPr>
        <w:spacing w:after="0"/>
        <w:ind w:left="0"/>
        <w:jc w:val="both"/>
      </w:pPr>
      <w:r>
        <w:rPr>
          <w:rFonts w:ascii="Times New Roman"/>
          <w:b w:val="false"/>
          <w:i w:val="false"/>
          <w:color w:val="000000"/>
          <w:sz w:val="28"/>
        </w:rPr>
        <w:t>
      9. Комиссия құжаттар топтамасы келіп түскен күннен бастап он жұмыс күні ішінде олардың осы Қағидалардың 5-тармағына сәйкестігін қарайды.</w:t>
      </w:r>
    </w:p>
    <w:bookmarkEnd w:id="40"/>
    <w:bookmarkStart w:name="z43" w:id="41"/>
    <w:p>
      <w:pPr>
        <w:spacing w:after="0"/>
        <w:ind w:left="0"/>
        <w:jc w:val="both"/>
      </w:pPr>
      <w:r>
        <w:rPr>
          <w:rFonts w:ascii="Times New Roman"/>
          <w:b w:val="false"/>
          <w:i w:val="false"/>
          <w:color w:val="000000"/>
          <w:sz w:val="28"/>
        </w:rPr>
        <w:t>
      Құжаттар топтамасын қарау қорытындылары бойынша комиссия осы тармақтың бірінші бөлігінде көрсетілген мерзімдерде мынадай шешімдердің бірін қабылдайды:</w:t>
      </w:r>
    </w:p>
    <w:bookmarkEnd w:id="41"/>
    <w:bookmarkStart w:name="z44" w:id="42"/>
    <w:p>
      <w:pPr>
        <w:spacing w:after="0"/>
        <w:ind w:left="0"/>
        <w:jc w:val="both"/>
      </w:pPr>
      <w:r>
        <w:rPr>
          <w:rFonts w:ascii="Times New Roman"/>
          <w:b w:val="false"/>
          <w:i w:val="false"/>
          <w:color w:val="000000"/>
          <w:sz w:val="28"/>
        </w:rPr>
        <w:t xml:space="preserve">
      1) келіп түскен құжаттар топтамасы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келген кезде кәсіпкерлік субъектісіне шығындардың бір бөлігін өтеу туралы;</w:t>
      </w:r>
    </w:p>
    <w:bookmarkEnd w:id="42"/>
    <w:bookmarkStart w:name="z45" w:id="43"/>
    <w:p>
      <w:pPr>
        <w:spacing w:after="0"/>
        <w:ind w:left="0"/>
        <w:jc w:val="both"/>
      </w:pPr>
      <w:r>
        <w:rPr>
          <w:rFonts w:ascii="Times New Roman"/>
          <w:b w:val="false"/>
          <w:i w:val="false"/>
          <w:color w:val="000000"/>
          <w:sz w:val="28"/>
        </w:rPr>
        <w:t>
      2) келіп түскен құжаттар топтамасы осы Қағидалардың 5-тармағына сәйкес келмеген кезде кәсіпкерлік субъектісіне шығындардың бір бөлігін өтеуден бас тарту туралы.</w:t>
      </w:r>
    </w:p>
    <w:bookmarkEnd w:id="43"/>
    <w:bookmarkStart w:name="z55" w:id="44"/>
    <w:p>
      <w:pPr>
        <w:spacing w:after="0"/>
        <w:ind w:left="0"/>
        <w:jc w:val="both"/>
      </w:pPr>
      <w:r>
        <w:rPr>
          <w:rFonts w:ascii="Times New Roman"/>
          <w:b w:val="false"/>
          <w:i w:val="false"/>
          <w:color w:val="000000"/>
          <w:sz w:val="28"/>
        </w:rPr>
        <w:t>
      9-1. Шығындардың бір бөлігін өтеуден бас тарту үшін негіздер анықталған кезде уәкілетті орган кәсіпкерлік субъектісіне шығындардың бір бөлігін өтеуден бас тарту туралы алдын ала шешім туралы, сондай-ақ кәсіпкерлік субъектісінің алдын ала шешім бойынша ұстанымын білдіру мүмкіндігі үшін тыңдауды өткізудің уақыты мен орны (тәсілі) туралы хабарлайды.</w:t>
      </w:r>
    </w:p>
    <w:bookmarkEnd w:id="44"/>
    <w:p>
      <w:pPr>
        <w:spacing w:after="0"/>
        <w:ind w:left="0"/>
        <w:jc w:val="both"/>
      </w:pPr>
      <w:r>
        <w:rPr>
          <w:rFonts w:ascii="Times New Roman"/>
          <w:b w:val="false"/>
          <w:i w:val="false"/>
          <w:color w:val="000000"/>
          <w:sz w:val="28"/>
        </w:rPr>
        <w:t xml:space="preserve">
      Тыңдау туралы хабарлама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Комиссия шешім қабылдағанға дейін кемінде 3 (үш) жұмыс күні бұрын жіберіледі. Тыңдау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Комиссияның шешімі негізінде уәкілетті орган кәсіпкерлік субъектісіне шығындардың бір бөлігін өтеу туралы нәтиже немесе кәсіпкерлік субъектісіне шығындардың бір бөлігін өтеуден бас тарту туралы дәлелді жауап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Туризм және спорт министрінің 29.12.2023 </w:t>
      </w:r>
      <w:r>
        <w:rPr>
          <w:rFonts w:ascii="Times New Roman"/>
          <w:b w:val="false"/>
          <w:i w:val="false"/>
          <w:color w:val="00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45"/>
    <w:p>
      <w:pPr>
        <w:spacing w:after="0"/>
        <w:ind w:left="0"/>
        <w:jc w:val="both"/>
      </w:pPr>
      <w:r>
        <w:rPr>
          <w:rFonts w:ascii="Times New Roman"/>
          <w:b w:val="false"/>
          <w:i w:val="false"/>
          <w:color w:val="000000"/>
          <w:sz w:val="28"/>
        </w:rPr>
        <w:t>
      10. Комиссияның шешімі хаттамамен ресімделеді және оған қол қойылған күннен бастап екі жұмыс күні ішінде уәкілетті органның интернет-ресурсында орналастырылады, көшірмесі кәсіпкерлік субъектісінің атына жазбаша хабарламамен жіберіледі.</w:t>
      </w:r>
    </w:p>
    <w:bookmarkEnd w:id="45"/>
    <w:bookmarkStart w:name="z47" w:id="46"/>
    <w:p>
      <w:pPr>
        <w:spacing w:after="0"/>
        <w:ind w:left="0"/>
        <w:jc w:val="both"/>
      </w:pPr>
      <w:r>
        <w:rPr>
          <w:rFonts w:ascii="Times New Roman"/>
          <w:b w:val="false"/>
          <w:i w:val="false"/>
          <w:color w:val="000000"/>
          <w:sz w:val="28"/>
        </w:rPr>
        <w:t>
      11. Уәкілетті орган хаттамалар негізінде Қазақстан Республикасының бюджет заңнамасында көзделген тәртіппен тиісті қаржы жылына арналған шығындардың бір бөлігін өтеу жөніндегі Бюджеттік өтінімді қалыптастырады.</w:t>
      </w:r>
    </w:p>
    <w:bookmarkEnd w:id="46"/>
    <w:bookmarkStart w:name="z48" w:id="47"/>
    <w:p>
      <w:pPr>
        <w:spacing w:after="0"/>
        <w:ind w:left="0"/>
        <w:jc w:val="both"/>
      </w:pPr>
      <w:r>
        <w:rPr>
          <w:rFonts w:ascii="Times New Roman"/>
          <w:b w:val="false"/>
          <w:i w:val="false"/>
          <w:color w:val="000000"/>
          <w:sz w:val="28"/>
        </w:rPr>
        <w:t>
      12. Шығындардың бір бөлігін өтеуге қаражат аударуды уәкілетті орган Қазақстан Республикасының бюджет заңнамасына сәйкес тиісті қаржы жылына арналған міндеттемелер мен төлемдер бойынша қаржыландыру жоспарына сәйкес жүзеге асырады.</w:t>
      </w:r>
    </w:p>
    <w:bookmarkEnd w:id="47"/>
    <w:bookmarkStart w:name="z49" w:id="48"/>
    <w:p>
      <w:pPr>
        <w:spacing w:after="0"/>
        <w:ind w:left="0"/>
        <w:jc w:val="both"/>
      </w:pPr>
      <w:r>
        <w:rPr>
          <w:rFonts w:ascii="Times New Roman"/>
          <w:b w:val="false"/>
          <w:i w:val="false"/>
          <w:color w:val="000000"/>
          <w:sz w:val="28"/>
        </w:rPr>
        <w:t>
      13. Кәсіпкерлік субъектілеріне шығындардың бір бөлігін өтеуді уәкілетті орган Қазақстан Республикасының қолданыстағы заңнамасына сәйкес тиісті қаржы жылына арналған республикалық бюджетте көзделген қаражат шегінде жүзеге асырады.</w:t>
      </w:r>
    </w:p>
    <w:bookmarkEnd w:id="48"/>
    <w:bookmarkStart w:name="z50" w:id="49"/>
    <w:p>
      <w:pPr>
        <w:spacing w:after="0"/>
        <w:ind w:left="0"/>
        <w:jc w:val="both"/>
      </w:pPr>
      <w:r>
        <w:rPr>
          <w:rFonts w:ascii="Times New Roman"/>
          <w:b w:val="false"/>
          <w:i w:val="false"/>
          <w:color w:val="000000"/>
          <w:sz w:val="28"/>
        </w:rPr>
        <w:t xml:space="preserve">
      14. Өтем мөлшері осы Ереженің 5-тармағының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ұсынылған құжаттамада көрсетілген тау шаңғысы курорттарына арналған жабдықтар мен техника құнының жиырма бес пайызын құрайды.</w:t>
      </w:r>
    </w:p>
    <w:bookmarkEnd w:id="49"/>
    <w:bookmarkStart w:name="z51" w:id="50"/>
    <w:p>
      <w:pPr>
        <w:spacing w:after="0"/>
        <w:ind w:left="0"/>
        <w:jc w:val="both"/>
      </w:pPr>
      <w:r>
        <w:rPr>
          <w:rFonts w:ascii="Times New Roman"/>
          <w:b w:val="false"/>
          <w:i w:val="false"/>
          <w:color w:val="000000"/>
          <w:sz w:val="28"/>
        </w:rPr>
        <w:t>
      15. Шығындардың бір бөлігін өтеу Қазақстан Республикасының ұлттық валютасымен жүргізіледі. Шетелдік валюталарында жұмсалған шығындар тау шаңғысы курорттарына арналған жабдықтар мен техниканы сатып алу күніне Қазақстан Республикасы Ұлттық банкінің валюта бағамдары бойынша қайта есептеуге жатады.</w:t>
      </w:r>
    </w:p>
    <w:bookmarkEnd w:id="50"/>
    <w:bookmarkStart w:name="z52" w:id="51"/>
    <w:p>
      <w:pPr>
        <w:spacing w:after="0"/>
        <w:ind w:left="0"/>
        <w:jc w:val="both"/>
      </w:pPr>
      <w:r>
        <w:rPr>
          <w:rFonts w:ascii="Times New Roman"/>
          <w:b w:val="false"/>
          <w:i w:val="false"/>
          <w:color w:val="000000"/>
          <w:sz w:val="28"/>
        </w:rPr>
        <w:t xml:space="preserve">
      16. Уәкілетті орган шығындардың бір бөлігін өтеу бойынша сомаларды екінші деңгейдегі банкте ашылған және өтінімде көрсетілген кәсіпкерлік субъектісінің есеп айырысу шотына аударуды осы Қағидалардың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13-тармақтарына</w:t>
      </w:r>
      <w:r>
        <w:rPr>
          <w:rFonts w:ascii="Times New Roman"/>
          <w:b w:val="false"/>
          <w:i w:val="false"/>
          <w:color w:val="000000"/>
          <w:sz w:val="28"/>
        </w:rPr>
        <w:t xml:space="preserve"> сәйкес уәкілетті органның есеп айырысу шотына шығындардың бір бөлігін өтеу үшін қаражат түскен күннен бастап он бес жұмыс күні ішінде жүзеге асырады.</w:t>
      </w:r>
    </w:p>
    <w:bookmarkEnd w:id="51"/>
    <w:bookmarkStart w:name="z63" w:id="52"/>
    <w:p>
      <w:pPr>
        <w:spacing w:after="0"/>
        <w:ind w:left="0"/>
        <w:jc w:val="both"/>
      </w:pPr>
      <w:r>
        <w:rPr>
          <w:rFonts w:ascii="Times New Roman"/>
          <w:b w:val="false"/>
          <w:i w:val="false"/>
          <w:color w:val="000000"/>
          <w:sz w:val="28"/>
        </w:rPr>
        <w:t>
      17. Шығындардың бір бөлігінің орнын толтыру кезінде кәсіпкерлік субъектісі келесі бағыттар бойынша қарсы міндеттемелерді қабылдайды:</w:t>
      </w:r>
    </w:p>
    <w:bookmarkEnd w:id="52"/>
    <w:bookmarkStart w:name="z64" w:id="53"/>
    <w:p>
      <w:pPr>
        <w:spacing w:after="0"/>
        <w:ind w:left="0"/>
        <w:jc w:val="both"/>
      </w:pPr>
      <w:r>
        <w:rPr>
          <w:rFonts w:ascii="Times New Roman"/>
          <w:b w:val="false"/>
          <w:i w:val="false"/>
          <w:color w:val="000000"/>
          <w:sz w:val="28"/>
        </w:rPr>
        <w:t>
      1) жұмыскерлер санын ұлғайту;</w:t>
      </w:r>
    </w:p>
    <w:bookmarkEnd w:id="53"/>
    <w:bookmarkStart w:name="z65" w:id="54"/>
    <w:p>
      <w:pPr>
        <w:spacing w:after="0"/>
        <w:ind w:left="0"/>
        <w:jc w:val="both"/>
      </w:pPr>
      <w:r>
        <w:rPr>
          <w:rFonts w:ascii="Times New Roman"/>
          <w:b w:val="false"/>
          <w:i w:val="false"/>
          <w:color w:val="000000"/>
          <w:sz w:val="28"/>
        </w:rPr>
        <w:t>
      2) салық аударымдарын ұлғайту.</w:t>
      </w:r>
    </w:p>
    <w:bookmarkEnd w:id="54"/>
    <w:p>
      <w:pPr>
        <w:spacing w:after="0"/>
        <w:ind w:left="0"/>
        <w:jc w:val="both"/>
      </w:pPr>
      <w:r>
        <w:rPr>
          <w:rFonts w:ascii="Times New Roman"/>
          <w:b w:val="false"/>
          <w:i w:val="false"/>
          <w:color w:val="000000"/>
          <w:sz w:val="28"/>
        </w:rPr>
        <w:t>
      Қарсы міндеттемелер уәкілетті орган мен кәсіпкерлік субъектісі арасында жасалатын келісімде көзделеді.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17-тармақпен толықтырылды - ҚР Туризм және спорт министрінің 11.04.2024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субъектілерінің</w:t>
            </w:r>
            <w:r>
              <w:br/>
            </w:r>
            <w:r>
              <w:rPr>
                <w:rFonts w:ascii="Times New Roman"/>
                <w:b w:val="false"/>
                <w:i w:val="false"/>
                <w:color w:val="000000"/>
                <w:sz w:val="20"/>
              </w:rPr>
              <w:t>тау шаңғысы курорттарына</w:t>
            </w:r>
            <w:r>
              <w:br/>
            </w:r>
            <w:r>
              <w:rPr>
                <w:rFonts w:ascii="Times New Roman"/>
                <w:b w:val="false"/>
                <w:i w:val="false"/>
                <w:color w:val="000000"/>
                <w:sz w:val="20"/>
              </w:rPr>
              <w:t>арналған жабдықтар мен</w:t>
            </w:r>
            <w:r>
              <w:br/>
            </w:r>
            <w:r>
              <w:rPr>
                <w:rFonts w:ascii="Times New Roman"/>
                <w:b w:val="false"/>
                <w:i w:val="false"/>
                <w:color w:val="000000"/>
                <w:sz w:val="20"/>
              </w:rPr>
              <w:t>техника сатып алу бойынша</w:t>
            </w:r>
            <w:r>
              <w:br/>
            </w:r>
            <w:r>
              <w:rPr>
                <w:rFonts w:ascii="Times New Roman"/>
                <w:b w:val="false"/>
                <w:i w:val="false"/>
                <w:color w:val="000000"/>
                <w:sz w:val="20"/>
              </w:rPr>
              <w:t>шығындарының бір бөлігін</w:t>
            </w:r>
            <w:r>
              <w:br/>
            </w:r>
            <w:r>
              <w:rPr>
                <w:rFonts w:ascii="Times New Roman"/>
                <w:b w:val="false"/>
                <w:i w:val="false"/>
                <w:color w:val="000000"/>
                <w:sz w:val="20"/>
              </w:rPr>
              <w:t>өтеу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кімге:_______________________</w:t>
            </w:r>
            <w:r>
              <w:br/>
            </w:r>
            <w:r>
              <w:rPr>
                <w:rFonts w:ascii="Times New Roman"/>
                <w:b w:val="false"/>
                <w:i w:val="false"/>
                <w:color w:val="000000"/>
                <w:sz w:val="20"/>
              </w:rPr>
              <w:t>(уәкілетті органның атауы)</w:t>
            </w:r>
            <w:r>
              <w:br/>
            </w:r>
            <w:r>
              <w:rPr>
                <w:rFonts w:ascii="Times New Roman"/>
                <w:b w:val="false"/>
                <w:i w:val="false"/>
                <w:color w:val="000000"/>
                <w:sz w:val="20"/>
              </w:rPr>
              <w:t>кімнен _____________________</w:t>
            </w:r>
            <w:r>
              <w:br/>
            </w:r>
            <w:r>
              <w:rPr>
                <w:rFonts w:ascii="Times New Roman"/>
                <w:b w:val="false"/>
                <w:i w:val="false"/>
                <w:color w:val="000000"/>
                <w:sz w:val="20"/>
              </w:rPr>
              <w:t>(кәсіпкерлік субъектісінің</w:t>
            </w:r>
            <w:r>
              <w:br/>
            </w:r>
            <w:r>
              <w:rPr>
                <w:rFonts w:ascii="Times New Roman"/>
                <w:b w:val="false"/>
                <w:i w:val="false"/>
                <w:color w:val="000000"/>
                <w:sz w:val="20"/>
              </w:rPr>
              <w:t>атауы)</w:t>
            </w:r>
          </w:p>
        </w:tc>
      </w:tr>
    </w:tbl>
    <w:bookmarkStart w:name="z54" w:id="55"/>
    <w:p>
      <w:pPr>
        <w:spacing w:after="0"/>
        <w:ind w:left="0"/>
        <w:jc w:val="left"/>
      </w:pPr>
      <w:r>
        <w:rPr>
          <w:rFonts w:ascii="Times New Roman"/>
          <w:b/>
          <w:i w:val="false"/>
          <w:color w:val="000000"/>
        </w:rPr>
        <w:t xml:space="preserve"> Кәсіпкерлік субъектілерінің тау шаңғысы курорттарына арналған жабдықтар мен техниканы сатып алу бойынша шығындарының бір бөлігін өтеуге арналған өтінім</w:t>
      </w:r>
    </w:p>
    <w:bookmarkEnd w:id="55"/>
    <w:p>
      <w:pPr>
        <w:spacing w:after="0"/>
        <w:ind w:left="0"/>
        <w:jc w:val="both"/>
      </w:pPr>
      <w:r>
        <w:rPr>
          <w:rFonts w:ascii="Times New Roman"/>
          <w:b w:val="false"/>
          <w:i w:val="false"/>
          <w:color w:val="000000"/>
          <w:sz w:val="28"/>
        </w:rPr>
        <w:t>
      Тау шаңғысы курорттарына арналған жабдықтар мен техниканы сатып алу бойынша шығындардың бір бөлігін өтеуге өтінімді қарауды сұраймын.</w:t>
      </w:r>
    </w:p>
    <w:p>
      <w:pPr>
        <w:spacing w:after="0"/>
        <w:ind w:left="0"/>
        <w:jc w:val="both"/>
      </w:pPr>
      <w:r>
        <w:rPr>
          <w:rFonts w:ascii="Times New Roman"/>
          <w:b w:val="false"/>
          <w:i w:val="false"/>
          <w:color w:val="000000"/>
          <w:sz w:val="28"/>
        </w:rPr>
        <w:t>
      1. Кәсіпкерлік субъектісі туралы мәліметтер.</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бизнес-сәйкестендіру нөмірі (БСН) __________________________</w:t>
      </w:r>
    </w:p>
    <w:p>
      <w:pPr>
        <w:spacing w:after="0"/>
        <w:ind w:left="0"/>
        <w:jc w:val="both"/>
      </w:pPr>
      <w:r>
        <w:rPr>
          <w:rFonts w:ascii="Times New Roman"/>
          <w:b w:val="false"/>
          <w:i w:val="false"/>
          <w:color w:val="000000"/>
          <w:sz w:val="28"/>
        </w:rPr>
        <w:t>
      басшының тегі, аты, әкесінің аты (болған жағдайда) ______________</w:t>
      </w:r>
    </w:p>
    <w:p>
      <w:pPr>
        <w:spacing w:after="0"/>
        <w:ind w:left="0"/>
        <w:jc w:val="both"/>
      </w:pPr>
      <w:r>
        <w:rPr>
          <w:rFonts w:ascii="Times New Roman"/>
          <w:b w:val="false"/>
          <w:i w:val="false"/>
          <w:color w:val="000000"/>
          <w:sz w:val="28"/>
        </w:rPr>
        <w:t>
      мекен-жайы және нақты орналасқан жері _____________________________</w:t>
      </w:r>
    </w:p>
    <w:p>
      <w:pPr>
        <w:spacing w:after="0"/>
        <w:ind w:left="0"/>
        <w:jc w:val="both"/>
      </w:pPr>
      <w:r>
        <w:rPr>
          <w:rFonts w:ascii="Times New Roman"/>
          <w:b w:val="false"/>
          <w:i w:val="false"/>
          <w:color w:val="000000"/>
          <w:sz w:val="28"/>
        </w:rPr>
        <w:t>
      телефон нөмірі _______________________________________________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тегі, аты, әкесінің аты (болған жағдайда) ___________________________</w:t>
      </w:r>
    </w:p>
    <w:p>
      <w:pPr>
        <w:spacing w:after="0"/>
        <w:ind w:left="0"/>
        <w:jc w:val="both"/>
      </w:pPr>
      <w:r>
        <w:rPr>
          <w:rFonts w:ascii="Times New Roman"/>
          <w:b w:val="false"/>
          <w:i w:val="false"/>
          <w:color w:val="000000"/>
          <w:sz w:val="28"/>
        </w:rPr>
        <w:t>
      жеке сәйкестендіру нөмірі (ЖСН)_________________________</w:t>
      </w:r>
    </w:p>
    <w:p>
      <w:pPr>
        <w:spacing w:after="0"/>
        <w:ind w:left="0"/>
        <w:jc w:val="both"/>
      </w:pPr>
      <w:r>
        <w:rPr>
          <w:rFonts w:ascii="Times New Roman"/>
          <w:b w:val="false"/>
          <w:i w:val="false"/>
          <w:color w:val="000000"/>
          <w:sz w:val="28"/>
        </w:rPr>
        <w:t>
      кәсіпкерлік субъектісі ретінде қызметтің басталғаны туралы хабарламаның нөмірі ____________________________________________</w:t>
      </w:r>
    </w:p>
    <w:p>
      <w:pPr>
        <w:spacing w:after="0"/>
        <w:ind w:left="0"/>
        <w:jc w:val="both"/>
      </w:pPr>
      <w:r>
        <w:rPr>
          <w:rFonts w:ascii="Times New Roman"/>
          <w:b w:val="false"/>
          <w:i w:val="false"/>
          <w:color w:val="000000"/>
          <w:sz w:val="28"/>
        </w:rPr>
        <w:t>
      жеке басты куәландыратын құжат:</w:t>
      </w:r>
    </w:p>
    <w:p>
      <w:pPr>
        <w:spacing w:after="0"/>
        <w:ind w:left="0"/>
        <w:jc w:val="both"/>
      </w:pPr>
      <w:r>
        <w:rPr>
          <w:rFonts w:ascii="Times New Roman"/>
          <w:b w:val="false"/>
          <w:i w:val="false"/>
          <w:color w:val="000000"/>
          <w:sz w:val="28"/>
        </w:rPr>
        <w:t>
      нөмірі 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w:t>
      </w:r>
    </w:p>
    <w:p>
      <w:pPr>
        <w:spacing w:after="0"/>
        <w:ind w:left="0"/>
        <w:jc w:val="both"/>
      </w:pPr>
      <w:r>
        <w:rPr>
          <w:rFonts w:ascii="Times New Roman"/>
          <w:b w:val="false"/>
          <w:i w:val="false"/>
          <w:color w:val="000000"/>
          <w:sz w:val="28"/>
        </w:rPr>
        <w:t>
      тұрғылықты мекенжайы _________________________________________</w:t>
      </w:r>
    </w:p>
    <w:p>
      <w:pPr>
        <w:spacing w:after="0"/>
        <w:ind w:left="0"/>
        <w:jc w:val="both"/>
      </w:pPr>
      <w:r>
        <w:rPr>
          <w:rFonts w:ascii="Times New Roman"/>
          <w:b w:val="false"/>
          <w:i w:val="false"/>
          <w:color w:val="000000"/>
          <w:sz w:val="28"/>
        </w:rPr>
        <w:t>
      телефон нөмірі _______________________________________________.</w:t>
      </w:r>
    </w:p>
    <w:p>
      <w:pPr>
        <w:spacing w:after="0"/>
        <w:ind w:left="0"/>
        <w:jc w:val="both"/>
      </w:pPr>
      <w:r>
        <w:rPr>
          <w:rFonts w:ascii="Times New Roman"/>
          <w:b w:val="false"/>
          <w:i w:val="false"/>
          <w:color w:val="000000"/>
          <w:sz w:val="28"/>
        </w:rPr>
        <w:t>
      2. Тау шаңғысы курорттарына арналған жабдықтар мен техника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шаңғысы курорттарына арналған жабдықтар мен техника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Кәсіпкерлік субъектісінің екінші деңгейдегі банкте ашылған есеп айырысу шотының деректемелері: ______________________________________________.</w:t>
      </w:r>
    </w:p>
    <w:p>
      <w:pPr>
        <w:spacing w:after="0"/>
        <w:ind w:left="0"/>
        <w:jc w:val="both"/>
      </w:pPr>
      <w:r>
        <w:rPr>
          <w:rFonts w:ascii="Times New Roman"/>
          <w:b w:val="false"/>
          <w:i w:val="false"/>
          <w:color w:val="000000"/>
          <w:sz w:val="28"/>
        </w:rPr>
        <w:t>
      4. Кәсіпкерлік субъектілерінің тау шаңғысы курорттарына арналған жабдықтар мен техника сатып алу бойынша шығындарының бір бөлігін өтеу қағидаларының 5-тармағына сәйкес өтінімге қоса берілетін құжаттардың тізбесі:</w:t>
      </w:r>
    </w:p>
    <w:p>
      <w:pPr>
        <w:spacing w:after="0"/>
        <w:ind w:left="0"/>
        <w:jc w:val="both"/>
      </w:pPr>
      <w:r>
        <w:rPr>
          <w:rFonts w:ascii="Times New Roman"/>
          <w:b w:val="false"/>
          <w:i w:val="false"/>
          <w:color w:val="000000"/>
          <w:sz w:val="28"/>
        </w:rPr>
        <w:t>
      1)_______________________________</w:t>
      </w:r>
    </w:p>
    <w:p>
      <w:pPr>
        <w:spacing w:after="0"/>
        <w:ind w:left="0"/>
        <w:jc w:val="both"/>
      </w:pPr>
      <w:r>
        <w:rPr>
          <w:rFonts w:ascii="Times New Roman"/>
          <w:b w:val="false"/>
          <w:i w:val="false"/>
          <w:color w:val="000000"/>
          <w:sz w:val="28"/>
        </w:rPr>
        <w:t>
      2)_______________________________</w:t>
      </w:r>
    </w:p>
    <w:p>
      <w:pPr>
        <w:spacing w:after="0"/>
        <w:ind w:left="0"/>
        <w:jc w:val="both"/>
      </w:pPr>
      <w:r>
        <w:rPr>
          <w:rFonts w:ascii="Times New Roman"/>
          <w:b w:val="false"/>
          <w:i w:val="false"/>
          <w:color w:val="000000"/>
          <w:sz w:val="28"/>
        </w:rPr>
        <w:t xml:space="preserve">
      Ұсынылған ақпараттың дұрыстығын, оның ішінде банкрот болмағанымды,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банкроттық немесе тарату рәсіміне жатпайтынымды растаймын және дербес деректерді жинауға, өңдеуге, сақтауға, түсіруге және пайдалануға келісім беремін.</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(кәсіпкерлік субъектісі басшысының</w:t>
      </w:r>
    </w:p>
    <w:p>
      <w:pPr>
        <w:spacing w:after="0"/>
        <w:ind w:left="0"/>
        <w:jc w:val="both"/>
      </w:pPr>
      <w:r>
        <w:rPr>
          <w:rFonts w:ascii="Times New Roman"/>
          <w:b w:val="false"/>
          <w:i w:val="false"/>
          <w:color w:val="000000"/>
          <w:sz w:val="28"/>
        </w:rPr>
        <w:t>
      (өкілінің) қолы)</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Өтінім берілген күні: "____" __________ 20___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