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3afa" w14:textId="6ce3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Целиноград ауданының Қызылсай өзенінің учаскесіне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9 сәуірдегі № А-4/162 қаулысы. Ақмола облысының Әділет департаментінде 2021 жылғы 21 сәуірде № 8443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Целиноград ауданының Қызылсай өзенінің учаскесіне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Целиноград ауданының Қызылсай өзенінің учаскесіне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 бақылау комитеті</w:t>
            </w:r>
          </w:p>
          <w:p>
            <w:pPr>
              <w:spacing w:after="20"/>
              <w:ind w:left="20"/>
              <w:jc w:val="both"/>
            </w:pPr>
            <w:r>
              <w:rPr>
                <w:rFonts w:ascii="Times New Roman"/>
                <w:b w:val="false"/>
                <w:i/>
                <w:color w:val="000000"/>
                <w:sz w:val="20"/>
              </w:rPr>
              <w:t>Ақмола облысының 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Нұра-Сарысу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9 сәуірдегі</w:t>
            </w:r>
            <w:r>
              <w:br/>
            </w:r>
            <w:r>
              <w:rPr>
                <w:rFonts w:ascii="Times New Roman"/>
                <w:b w:val="false"/>
                <w:i w:val="false"/>
                <w:color w:val="000000"/>
                <w:sz w:val="20"/>
              </w:rPr>
              <w:t>№ А-4/162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Целиноград ауданының Қызылсай өзенінің учаскесіне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Қабанбай батыр ауылдық округі, "АлтынБедел" жауапкершілігі шектеулі серіктестігінің Жуантөбе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9 сәуірдегі</w:t>
            </w:r>
            <w:r>
              <w:br/>
            </w:r>
            <w:r>
              <w:rPr>
                <w:rFonts w:ascii="Times New Roman"/>
                <w:b w:val="false"/>
                <w:i w:val="false"/>
                <w:color w:val="000000"/>
                <w:sz w:val="20"/>
              </w:rPr>
              <w:t>№ А-4/162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Ақмола облысы Целиноград ауданының Қызылсай өзенінің учаскесіне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