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3eef" w14:textId="2cd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Қосбармақ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Ақан Құрманов ауылдық округі әкімінің 2021 жылғы 11 қарашадағы № 5 шешімі. Қазақстан Республикасының Әділет министрлігінде 2021 жылғы 12 қарашада № 25132 болып тіркелді. Күші жойылды - Ақмола облысы Атбасар ауданы Ақан Құрманов ауылдық округі әкімінің 2022 жылғы 14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Ақан Құрманов ауылдық округі әкімінің 14.01.2022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Атбасар ауданының бас мемлекеттік ветеринариялық – санитариялық инспекторының міндетін атқарушының 2021 жылғы 20 қазандағы № 01-28-351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Ақан Құрманов ауылдық округінің Қосбармақ ауылы аумағында ірі қара малда инфекциялық ринотрахеит ошағының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Ақан Құрманов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