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5da" w14:textId="d2fa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12 қазандағы № 7С-15/2 шешімі. Қазақстан Республикасының Әділет министрлігінде 2021 жылғы 26 қазанда № 24888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Державин қаласының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ауылдық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