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4dbc" w14:textId="f8e4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Троицк ауылдық округі әкімінің 2021 жылғы 29 қазандағы № 7 шешімі. Қазақстан Республикасының Әділет министрлігінде 2021 жылғы 5 қарашада № 25021 болып тіркелді. Күші жойылды - Ақмола облысы Зеренді ауданы Троицк ауылдық округі әкімінің 2021 жылғы 7 желтоқс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Троицк ауылдық округі әкімінің 07.12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бас мемлекеттік ветеринариялық-санитариялық инспекторының 2021 жылғы 25 қазандағы № 447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Троицк ауылдық округі Кеңөткел ауылының аумағында ірі мүйізді қара малдың бруцеллез ауруы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оиц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