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63dc" w14:textId="f956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Целиноград ауданының коммуналдық меншігіне түскен болып танылған иесіз қалдықтарды басқару қағидаларын бекіту туралы" Целиноград аудандық мәслихатының 2018 жылғы 17 қаңтардағы № 176/24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27 кыркүйектегі № 73/14-7 шешімі. Қазақстан Республикасының Әділет министрлігінде 2021 жылғы 7 қазанда № 246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Сот шешімімен Целиноград ауданының коммуналдық меншігіне түскен болып танылған иесіз қалдықтарды басқару қағидаларын бекіту туралы" 2018 жылғы 17 қаңтардағы № 176/24-6 (Нормативтік құқықтық актілерді мемлекеттік тіркеу тізілімінде № 63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