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dd06" w14:textId="202d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2020 жылғы 11 желтоқсандағы № 574 "2021-2023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2021 жылғы 24 ақпандағы № 15 шешімі. Ақтөбе облысының Әділет департаментінде 2021 жылғы 2 наурызда № 8072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2020 жылғы 11 желтоқсандағы № 574 "2021-2023 жылдарға арналған облыстық бюджет туралы" (Нормативтік құқықтық актілерді мемлекеттік тіркеу тізілімінде № 7816 тіркелген 2020 жылғы 25 желтоқсанда Қазақстан Республикасы нормативтік құқықтық актілердің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 2021-2023 жылдарға арналған облыстық бюджет тиісінше 1, 2 және 3 қосымшаларға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325 302 254,4 мың теңге, оның ішінде:</w:t>
      </w:r>
    </w:p>
    <w:p>
      <w:pPr>
        <w:spacing w:after="0"/>
        <w:ind w:left="0"/>
        <w:jc w:val="both"/>
      </w:pPr>
      <w:r>
        <w:rPr>
          <w:rFonts w:ascii="Times New Roman"/>
          <w:b w:val="false"/>
          <w:i w:val="false"/>
          <w:color w:val="000000"/>
          <w:sz w:val="28"/>
        </w:rPr>
        <w:t>
      салықтық түсімдер – 42 711 801 мың теңге;</w:t>
      </w:r>
    </w:p>
    <w:p>
      <w:pPr>
        <w:spacing w:after="0"/>
        <w:ind w:left="0"/>
        <w:jc w:val="both"/>
      </w:pPr>
      <w:r>
        <w:rPr>
          <w:rFonts w:ascii="Times New Roman"/>
          <w:b w:val="false"/>
          <w:i w:val="false"/>
          <w:color w:val="000000"/>
          <w:sz w:val="28"/>
        </w:rPr>
        <w:t>
      салықтық емес түсімдер – 5 678 837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276 911 616,4 мың теңге;</w:t>
      </w:r>
    </w:p>
    <w:p>
      <w:pPr>
        <w:spacing w:after="0"/>
        <w:ind w:left="0"/>
        <w:jc w:val="both"/>
      </w:pPr>
      <w:r>
        <w:rPr>
          <w:rFonts w:ascii="Times New Roman"/>
          <w:b w:val="false"/>
          <w:i w:val="false"/>
          <w:color w:val="000000"/>
          <w:sz w:val="28"/>
        </w:rPr>
        <w:t>
      2) шығындар – 337 844 047,3 мың теңге;</w:t>
      </w:r>
    </w:p>
    <w:p>
      <w:pPr>
        <w:spacing w:after="0"/>
        <w:ind w:left="0"/>
        <w:jc w:val="both"/>
      </w:pPr>
      <w:r>
        <w:rPr>
          <w:rFonts w:ascii="Times New Roman"/>
          <w:b w:val="false"/>
          <w:i w:val="false"/>
          <w:color w:val="000000"/>
          <w:sz w:val="28"/>
        </w:rPr>
        <w:t>
      3) таза бюджеттік кредиттеу – -5 235 898,9 мың теңге, оның ішінде:</w:t>
      </w:r>
    </w:p>
    <w:p>
      <w:pPr>
        <w:spacing w:after="0"/>
        <w:ind w:left="0"/>
        <w:jc w:val="both"/>
      </w:pPr>
      <w:r>
        <w:rPr>
          <w:rFonts w:ascii="Times New Roman"/>
          <w:b w:val="false"/>
          <w:i w:val="false"/>
          <w:color w:val="000000"/>
          <w:sz w:val="28"/>
        </w:rPr>
        <w:t>
      бюджеттік кредиттер – 3 013 728 мың теңге;</w:t>
      </w:r>
    </w:p>
    <w:p>
      <w:pPr>
        <w:spacing w:after="0"/>
        <w:ind w:left="0"/>
        <w:jc w:val="both"/>
      </w:pPr>
      <w:r>
        <w:rPr>
          <w:rFonts w:ascii="Times New Roman"/>
          <w:b w:val="false"/>
          <w:i w:val="false"/>
          <w:color w:val="000000"/>
          <w:sz w:val="28"/>
        </w:rPr>
        <w:t>
      бюджеттік кредиттерді өтеу – 8 249 626,9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-7 305 894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7 305 894 мың теңге, оның ішінде:</w:t>
      </w:r>
    </w:p>
    <w:p>
      <w:pPr>
        <w:spacing w:after="0"/>
        <w:ind w:left="0"/>
        <w:jc w:val="both"/>
      </w:pPr>
      <w:r>
        <w:rPr>
          <w:rFonts w:ascii="Times New Roman"/>
          <w:b w:val="false"/>
          <w:i w:val="false"/>
          <w:color w:val="000000"/>
          <w:sz w:val="28"/>
        </w:rPr>
        <w:t>
      қарыздар түсімі – 3 013 728 мың теңге;</w:t>
      </w:r>
    </w:p>
    <w:p>
      <w:pPr>
        <w:spacing w:after="0"/>
        <w:ind w:left="0"/>
        <w:jc w:val="both"/>
      </w:pPr>
      <w:r>
        <w:rPr>
          <w:rFonts w:ascii="Times New Roman"/>
          <w:b w:val="false"/>
          <w:i w:val="false"/>
          <w:color w:val="000000"/>
          <w:sz w:val="28"/>
        </w:rPr>
        <w:t>
      қарыздарды өтеу – 8 248 206,9 мың теңге;</w:t>
      </w:r>
    </w:p>
    <w:p>
      <w:pPr>
        <w:spacing w:after="0"/>
        <w:ind w:left="0"/>
        <w:jc w:val="both"/>
      </w:pPr>
      <w:r>
        <w:rPr>
          <w:rFonts w:ascii="Times New Roman"/>
          <w:b w:val="false"/>
          <w:i w:val="false"/>
          <w:color w:val="000000"/>
          <w:sz w:val="28"/>
        </w:rPr>
        <w:t>
      бюджет қаражатының пайдаланылатын қалдықтары – 12 540 372,9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12-1) және 12-2)-тармақшаларымен толықтырылсын:</w:t>
      </w:r>
    </w:p>
    <w:p>
      <w:pPr>
        <w:spacing w:after="0"/>
        <w:ind w:left="0"/>
        <w:jc w:val="both"/>
      </w:pPr>
      <w:r>
        <w:rPr>
          <w:rFonts w:ascii="Times New Roman"/>
          <w:b w:val="false"/>
          <w:i w:val="false"/>
          <w:color w:val="000000"/>
          <w:sz w:val="28"/>
        </w:rPr>
        <w:t>
      "12-1) елдi мекендердегі көшелердi жарықтандыру;</w:t>
      </w:r>
    </w:p>
    <w:p>
      <w:pPr>
        <w:spacing w:after="0"/>
        <w:ind w:left="0"/>
        <w:jc w:val="both"/>
      </w:pPr>
      <w:r>
        <w:rPr>
          <w:rFonts w:ascii="Times New Roman"/>
          <w:b w:val="false"/>
          <w:i w:val="false"/>
          <w:color w:val="000000"/>
          <w:sz w:val="28"/>
        </w:rPr>
        <w:t>
      12-2) елдi мекендердi абаттандыру;".</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Шинтасова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мәслихатының 2021 жылғы 24 ақпандағы № 15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мәслихатының 2020 жылғы 11 желтоқсандағы № 574 шешіміне 1-қосымша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325 302 254,4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42 711 801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17 568 678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15 976 062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15 976 062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276 911 616,4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74 059 600,4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74 059 600,4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202 852 016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202 852 016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337 844 047,3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151 325 971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105 499 530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 процесіне қатысушыларды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4 183 082,1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4 183 082,1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4 183 082,1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53 146 792,1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53 146 792,1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53 146 792,1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8 249 626,9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8 249 626,9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7 305 894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3 013 728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8 248 206,9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8 248 206,9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8 248 206,9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