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6fd7" w14:textId="2ba6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22 желтоқсандағы № 617 "2021-2023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28 сәуірдегі № 51 шешімі. Ақтөбе облысының Әділет департаментінде 2021 жылғы 6 мамырда № 8290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2020 жылғы 22 желтоқсандағы № 617 "2021-2023 жылдарға арналған Ақтөбе қаласының бюджетін бекіту туралы" (Нормативтік құқықтық актілерді мемлекеттік тіркеу тізілімінде № 7855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"68 511 749,2" сандары "65 197 331,7"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түсімдер: "41 312 842,2" сандары "43 101 106,8"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түсімдер: "224 526" сандары "414 688,5"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 "6 017 500" сандары "724 655,4"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"62 981 484,3" сандары "67 106 078,3"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"5 008 254,9" сандары "-2 430 756,6"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пайдалану): "- 5 008 254,9" сандары "2 430 756,6"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қалдықтары: "820 402,1" сандары "8 259 413,6"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28 сәуірдегі № 51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65 197 331,7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43 101 106,8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22 151 806,1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13 264 235,6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8 887 570,5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7 225 442,0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7 750 153,4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2 033 018,1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5 561 584,3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20 956 881,0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67 106 078,3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872 151,5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8 277 008,5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19 124 925,6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6 693 211,5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3 572 294,7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6 087 511,6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5 987 213,3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6 101 555,8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8 348 877,4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8 198 877,4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8 198 877,4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4 065 172,9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-2 430 756,6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28 сәуірдегі № 51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13 747 039,0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2 483 313,0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9 548 510,0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2 135 585,0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28 сәуірдегі № 51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7 209 842,0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4 315 419,0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1 048 747,0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2 894 423,0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1 106 253,0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1 788 170,0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