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43d0" w14:textId="80b4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желтоқсандағы № 459 "2021-2023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21 желтоқсандағы № 116 шешімі. Қазақстан Республикасының Әділет министрлігінде 2021 жылғы 23 желтоқсанда № 25945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"2021-2023 жылдарға арналған Алға аудандық бюджетін бекіту туралы" 2020 жылғы 23 желтоқсандағы № 459 (нормативтік құқықтық актілерді мемлекеттік тіркеу тізілімінде № 7853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 көлемдерде бекітілсін:</w:t>
      </w:r>
    </w:p>
    <w:p>
      <w:pPr>
        <w:spacing w:after="0"/>
        <w:ind w:left="0"/>
        <w:jc w:val="both"/>
      </w:pPr>
      <w:r>
        <w:rPr>
          <w:rFonts w:ascii="Times New Roman"/>
          <w:b w:val="false"/>
          <w:i w:val="false"/>
          <w:color w:val="000000"/>
          <w:sz w:val="28"/>
        </w:rPr>
        <w:t>
      1) кірістер – 8 064 978,3 мың теңге:</w:t>
      </w:r>
    </w:p>
    <w:p>
      <w:pPr>
        <w:spacing w:after="0"/>
        <w:ind w:left="0"/>
        <w:jc w:val="both"/>
      </w:pPr>
      <w:r>
        <w:rPr>
          <w:rFonts w:ascii="Times New Roman"/>
          <w:b w:val="false"/>
          <w:i w:val="false"/>
          <w:color w:val="000000"/>
          <w:sz w:val="28"/>
        </w:rPr>
        <w:t>
      салықтық түсімдер – 1 308 755 мың теңге;</w:t>
      </w:r>
    </w:p>
    <w:p>
      <w:pPr>
        <w:spacing w:after="0"/>
        <w:ind w:left="0"/>
        <w:jc w:val="both"/>
      </w:pPr>
      <w:r>
        <w:rPr>
          <w:rFonts w:ascii="Times New Roman"/>
          <w:b w:val="false"/>
          <w:i w:val="false"/>
          <w:color w:val="000000"/>
          <w:sz w:val="28"/>
        </w:rPr>
        <w:t>
      салықтық емес түсімдер – 30 934 мың теңге;</w:t>
      </w:r>
    </w:p>
    <w:p>
      <w:pPr>
        <w:spacing w:after="0"/>
        <w:ind w:left="0"/>
        <w:jc w:val="both"/>
      </w:pPr>
      <w:r>
        <w:rPr>
          <w:rFonts w:ascii="Times New Roman"/>
          <w:b w:val="false"/>
          <w:i w:val="false"/>
          <w:color w:val="000000"/>
          <w:sz w:val="28"/>
        </w:rPr>
        <w:t>
      негізгі капиталды сатудан түсетін түсімдер – 27 408 мың теңге;</w:t>
      </w:r>
    </w:p>
    <w:p>
      <w:pPr>
        <w:spacing w:after="0"/>
        <w:ind w:left="0"/>
        <w:jc w:val="both"/>
      </w:pPr>
      <w:r>
        <w:rPr>
          <w:rFonts w:ascii="Times New Roman"/>
          <w:b w:val="false"/>
          <w:i w:val="false"/>
          <w:color w:val="000000"/>
          <w:sz w:val="28"/>
        </w:rPr>
        <w:t>
      трансферттер түсімі – 6 697 881,3 мың теңге;</w:t>
      </w:r>
    </w:p>
    <w:p>
      <w:pPr>
        <w:spacing w:after="0"/>
        <w:ind w:left="0"/>
        <w:jc w:val="both"/>
      </w:pPr>
      <w:r>
        <w:rPr>
          <w:rFonts w:ascii="Times New Roman"/>
          <w:b w:val="false"/>
          <w:i w:val="false"/>
          <w:color w:val="000000"/>
          <w:sz w:val="28"/>
        </w:rPr>
        <w:t>
      2) шығындар – 8 439 343,4 мың теңге;</w:t>
      </w:r>
    </w:p>
    <w:p>
      <w:pPr>
        <w:spacing w:after="0"/>
        <w:ind w:left="0"/>
        <w:jc w:val="both"/>
      </w:pPr>
      <w:r>
        <w:rPr>
          <w:rFonts w:ascii="Times New Roman"/>
          <w:b w:val="false"/>
          <w:i w:val="false"/>
          <w:color w:val="000000"/>
          <w:sz w:val="28"/>
        </w:rPr>
        <w:t>
      3) таза бюджеттік кредиттеу – 181 758,7 мың теңге:</w:t>
      </w:r>
    </w:p>
    <w:p>
      <w:pPr>
        <w:spacing w:after="0"/>
        <w:ind w:left="0"/>
        <w:jc w:val="both"/>
      </w:pPr>
      <w:r>
        <w:rPr>
          <w:rFonts w:ascii="Times New Roman"/>
          <w:b w:val="false"/>
          <w:i w:val="false"/>
          <w:color w:val="000000"/>
          <w:sz w:val="28"/>
        </w:rPr>
        <w:t>
      бюджеттік кредиттер – 214 294,7 мың теңге;</w:t>
      </w:r>
    </w:p>
    <w:p>
      <w:pPr>
        <w:spacing w:after="0"/>
        <w:ind w:left="0"/>
        <w:jc w:val="both"/>
      </w:pPr>
      <w:r>
        <w:rPr>
          <w:rFonts w:ascii="Times New Roman"/>
          <w:b w:val="false"/>
          <w:i w:val="false"/>
          <w:color w:val="000000"/>
          <w:sz w:val="28"/>
        </w:rPr>
        <w:t>
      бюджеттік кредиттерді өтеу – 32 536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-556 123,8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556 123,8 мың теңге:</w:t>
      </w:r>
    </w:p>
    <w:p>
      <w:pPr>
        <w:spacing w:after="0"/>
        <w:ind w:left="0"/>
        <w:jc w:val="both"/>
      </w:pPr>
      <w:r>
        <w:rPr>
          <w:rFonts w:ascii="Times New Roman"/>
          <w:b w:val="false"/>
          <w:i w:val="false"/>
          <w:color w:val="000000"/>
          <w:sz w:val="28"/>
        </w:rPr>
        <w:t>
      қарыздар түсімі – 214 294,7 мың теңге;</w:t>
      </w:r>
    </w:p>
    <w:p>
      <w:pPr>
        <w:spacing w:after="0"/>
        <w:ind w:left="0"/>
        <w:jc w:val="both"/>
      </w:pPr>
      <w:r>
        <w:rPr>
          <w:rFonts w:ascii="Times New Roman"/>
          <w:b w:val="false"/>
          <w:i w:val="false"/>
          <w:color w:val="000000"/>
          <w:sz w:val="28"/>
        </w:rPr>
        <w:t>
      қарыздарды өтеу – 32 536,2 мың теңге;</w:t>
      </w:r>
    </w:p>
    <w:p>
      <w:pPr>
        <w:spacing w:after="0"/>
        <w:ind w:left="0"/>
        <w:jc w:val="both"/>
      </w:pPr>
      <w:r>
        <w:rPr>
          <w:rFonts w:ascii="Times New Roman"/>
          <w:b w:val="false"/>
          <w:i w:val="false"/>
          <w:color w:val="000000"/>
          <w:sz w:val="28"/>
        </w:rPr>
        <w:t>
      бюджет қаражатының пайдаланылатын қалдықтары – 374 365,3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2021 жылға арналған аудандық бюджетіне облыстық бюджеттен нысаналы ағымдағы трансферттер түскені ескерілсін:</w:t>
      </w:r>
    </w:p>
    <w:p>
      <w:pPr>
        <w:spacing w:after="0"/>
        <w:ind w:left="0"/>
        <w:jc w:val="both"/>
      </w:pPr>
      <w:r>
        <w:rPr>
          <w:rFonts w:ascii="Times New Roman"/>
          <w:b w:val="false"/>
          <w:i w:val="false"/>
          <w:color w:val="000000"/>
          <w:sz w:val="28"/>
        </w:rPr>
        <w:t>
      мемлекеттік атаулы әлеуметтік көмекті төлеуге 34 896 мың теңге;</w:t>
      </w:r>
    </w:p>
    <w:p>
      <w:pPr>
        <w:spacing w:after="0"/>
        <w:ind w:left="0"/>
        <w:jc w:val="both"/>
      </w:pPr>
      <w:r>
        <w:rPr>
          <w:rFonts w:ascii="Times New Roman"/>
          <w:b w:val="false"/>
          <w:i w:val="false"/>
          <w:color w:val="000000"/>
          <w:sz w:val="28"/>
        </w:rPr>
        <w:t>
      халықты жұмыспен қамтуға жәрдемдесуге 8 692 мың теңге;</w:t>
      </w:r>
    </w:p>
    <w:p>
      <w:pPr>
        <w:spacing w:after="0"/>
        <w:ind w:left="0"/>
        <w:jc w:val="both"/>
      </w:pPr>
      <w:r>
        <w:rPr>
          <w:rFonts w:ascii="Times New Roman"/>
          <w:b w:val="false"/>
          <w:i w:val="false"/>
          <w:color w:val="000000"/>
          <w:sz w:val="28"/>
        </w:rPr>
        <w:t>
      аудандық маңызы бар автомобиль жолдарын және елді – мекендердің көшелерін күрделі және орташа жөндеуге 286 644 мың теңге;</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22 289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22 459 мың теңге;</w:t>
      </w:r>
    </w:p>
    <w:p>
      <w:pPr>
        <w:spacing w:after="0"/>
        <w:ind w:left="0"/>
        <w:jc w:val="both"/>
      </w:pPr>
      <w:r>
        <w:rPr>
          <w:rFonts w:ascii="Times New Roman"/>
          <w:b w:val="false"/>
          <w:i w:val="false"/>
          <w:color w:val="000000"/>
          <w:sz w:val="28"/>
        </w:rPr>
        <w:t>
      санаторлық-курорттық емделуге 14 517 мың теңге;</w:t>
      </w:r>
    </w:p>
    <w:p>
      <w:pPr>
        <w:spacing w:after="0"/>
        <w:ind w:left="0"/>
        <w:jc w:val="both"/>
      </w:pPr>
      <w:r>
        <w:rPr>
          <w:rFonts w:ascii="Times New Roman"/>
          <w:b w:val="false"/>
          <w:i w:val="false"/>
          <w:color w:val="000000"/>
          <w:sz w:val="28"/>
        </w:rPr>
        <w:t>
      есту протездеу қызметтеріне 30 мың теңге;</w:t>
      </w:r>
    </w:p>
    <w:p>
      <w:pPr>
        <w:spacing w:after="0"/>
        <w:ind w:left="0"/>
        <w:jc w:val="both"/>
      </w:pPr>
      <w:r>
        <w:rPr>
          <w:rFonts w:ascii="Times New Roman"/>
          <w:b w:val="false"/>
          <w:i w:val="false"/>
          <w:color w:val="000000"/>
          <w:sz w:val="28"/>
        </w:rPr>
        <w:t>
      қосалқы компенсаторлық құралдарға 1 411 мың теңге;</w:t>
      </w:r>
    </w:p>
    <w:p>
      <w:pPr>
        <w:spacing w:after="0"/>
        <w:ind w:left="0"/>
        <w:jc w:val="both"/>
      </w:pPr>
      <w:r>
        <w:rPr>
          <w:rFonts w:ascii="Times New Roman"/>
          <w:b w:val="false"/>
          <w:i w:val="false"/>
          <w:color w:val="000000"/>
          <w:sz w:val="28"/>
        </w:rPr>
        <w:t>
      арнаулы жүріп-тұру құралдарына 1 519 мың теңге;</w:t>
      </w:r>
    </w:p>
    <w:p>
      <w:pPr>
        <w:spacing w:after="0"/>
        <w:ind w:left="0"/>
        <w:jc w:val="both"/>
      </w:pPr>
      <w:r>
        <w:rPr>
          <w:rFonts w:ascii="Times New Roman"/>
          <w:b w:val="false"/>
          <w:i w:val="false"/>
          <w:color w:val="000000"/>
          <w:sz w:val="28"/>
        </w:rPr>
        <w:t>
      протездік-ортопедиялық құралдарға 1 789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2021 жылға арналған аудандық бюджетіне облыстық бюджеттен нысаналы даму трансферттер түскені ескерілсін: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39 937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215 937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21 желтоқсандағы № 116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1 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6 697 881,3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374 365,3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