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d4386" w14:textId="30d43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аудандық мәслихатының 2020 жылғы 24 желтоқсандағы № 531 "Қарғалы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2021 жылға әлеуметтік қолдау көрсету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2021 жылғы 12 наурыздағы № 15 шешімі. Ақтөбе облысының Әділет департаментінде 2021 жылғы 17 наурызда № 8136 болып тіркелді. Мерзімі өткендіктен қолданыс тоқтатылды</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Қарғалы аудандық мәслихаты ШЕШІМ ҚАБЫЛДАДЫ:</w:t>
      </w:r>
    </w:p>
    <w:p>
      <w:pPr>
        <w:spacing w:after="0"/>
        <w:ind w:left="0"/>
        <w:jc w:val="both"/>
      </w:pPr>
      <w:r>
        <w:rPr>
          <w:rFonts w:ascii="Times New Roman"/>
          <w:b w:val="false"/>
          <w:i w:val="false"/>
          <w:color w:val="000000"/>
          <w:sz w:val="28"/>
        </w:rPr>
        <w:t xml:space="preserve">
      1. Қарғалы аудандық мәслихатының 2020 жылғы 24 желтоқсандағы № 531 "Қарғалы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2021 жылға әлеуметтік қолдау көрсету туралы" (нормативтік құқықтық актілерді мемлекеттік тіркеу Тізілімінде № 7864 тіркелген, 2020 жылғы 31 желтоқсанда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 енгізілсін:</w:t>
      </w:r>
    </w:p>
    <w:p>
      <w:pPr>
        <w:spacing w:after="0"/>
        <w:ind w:left="0"/>
        <w:jc w:val="both"/>
      </w:pPr>
      <w:r>
        <w:rPr>
          <w:rFonts w:ascii="Times New Roman"/>
          <w:b w:val="false"/>
          <w:i w:val="false"/>
          <w:color w:val="000000"/>
          <w:sz w:val="28"/>
        </w:rPr>
        <w:t>
      көрсетілген шешімнің орыс тіліндегі тақырыбы келесідей жаңа редакцияда мазмұндалсын:</w:t>
      </w:r>
    </w:p>
    <w:p>
      <w:pPr>
        <w:spacing w:after="0"/>
        <w:ind w:left="0"/>
        <w:jc w:val="both"/>
      </w:pPr>
      <w:r>
        <w:rPr>
          <w:rFonts w:ascii="Times New Roman"/>
          <w:b w:val="false"/>
          <w:i w:val="false"/>
          <w:color w:val="000000"/>
          <w:sz w:val="28"/>
        </w:rPr>
        <w:t>
      "О предоставлении мер социальной поддержки специалистам в области здравоохранения, образования, социального обеспечения, культуры, спорта и агропромышленного комплекса, государственным служащим аппаратов акимов сел, поселков, сельских округов, прибывшим для работы и проживания в сельские населенные пункты Каргалинского района на 2021 год", қазақ тіліндегі мәтін өзгермейді.</w:t>
      </w:r>
    </w:p>
    <w:p>
      <w:pPr>
        <w:spacing w:after="0"/>
        <w:ind w:left="0"/>
        <w:jc w:val="both"/>
      </w:pPr>
      <w:r>
        <w:rPr>
          <w:rFonts w:ascii="Times New Roman"/>
          <w:b w:val="false"/>
          <w:i w:val="false"/>
          <w:color w:val="000000"/>
          <w:sz w:val="28"/>
        </w:rPr>
        <w:t>
      2. "Қарғалы аудандық мәслихатының аппараты" мемлекеттік мекемесі заңнамада белгіленген тәртіппен:</w:t>
      </w:r>
    </w:p>
    <w:p>
      <w:pPr>
        <w:spacing w:after="0"/>
        <w:ind w:left="0"/>
        <w:jc w:val="both"/>
      </w:pPr>
      <w:r>
        <w:rPr>
          <w:rFonts w:ascii="Times New Roman"/>
          <w:b w:val="false"/>
          <w:i w:val="false"/>
          <w:color w:val="000000"/>
          <w:sz w:val="28"/>
        </w:rPr>
        <w:t>
      1) осы шешімді Ақтөбе облыстық Әділет департаметінде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Қарғалы аудандық мәслихатының интернет-ресурсында орналастыруды қамтамасыз етсін.</w:t>
      </w:r>
    </w:p>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Байменшина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Аманжолов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