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c403" w14:textId="49ac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маслихатының 2020 жылғы 25 желтоқсандағы № 533 "2021-2023 жылдарға арналған Мұғалжар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17 маусымдағы № 64 шешімі. Қазақстан Республикасының Әділет министрлігінде 2021 жылғы 7 шілдеде № 23299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Мұғалжар аудандық мәслихатының "2021-2023 жылдарға арналған Мұғалжар аудандық бюджетін бекіту туралы" 2020 жылғы 25 желтоқсандағы № 533 (Нормативтік құқықтық актілерді мемлекеттік тіркеу тізілімінде № 7872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17 149 419 мың теңге, оның ішінде:</w:t>
      </w:r>
    </w:p>
    <w:p>
      <w:pPr>
        <w:spacing w:after="0"/>
        <w:ind w:left="0"/>
        <w:jc w:val="both"/>
      </w:pPr>
      <w:r>
        <w:rPr>
          <w:rFonts w:ascii="Times New Roman"/>
          <w:b w:val="false"/>
          <w:i w:val="false"/>
          <w:color w:val="000000"/>
          <w:sz w:val="28"/>
        </w:rPr>
        <w:t>
      салықтық түсімдер – 10 829 476 мың теңге;</w:t>
      </w:r>
    </w:p>
    <w:p>
      <w:pPr>
        <w:spacing w:after="0"/>
        <w:ind w:left="0"/>
        <w:jc w:val="both"/>
      </w:pPr>
      <w:r>
        <w:rPr>
          <w:rFonts w:ascii="Times New Roman"/>
          <w:b w:val="false"/>
          <w:i w:val="false"/>
          <w:color w:val="000000"/>
          <w:sz w:val="28"/>
        </w:rPr>
        <w:t>
      салықтық емес түсімдер – 31 408 мың теңге;</w:t>
      </w:r>
    </w:p>
    <w:p>
      <w:pPr>
        <w:spacing w:after="0"/>
        <w:ind w:left="0"/>
        <w:jc w:val="both"/>
      </w:pPr>
      <w:r>
        <w:rPr>
          <w:rFonts w:ascii="Times New Roman"/>
          <w:b w:val="false"/>
          <w:i w:val="false"/>
          <w:color w:val="000000"/>
          <w:sz w:val="28"/>
        </w:rPr>
        <w:t>
      негізгі капиталды сатудан түсетін түсімдер – 54 778 мың теңге;</w:t>
      </w:r>
    </w:p>
    <w:p>
      <w:pPr>
        <w:spacing w:after="0"/>
        <w:ind w:left="0"/>
        <w:jc w:val="both"/>
      </w:pPr>
      <w:r>
        <w:rPr>
          <w:rFonts w:ascii="Times New Roman"/>
          <w:b w:val="false"/>
          <w:i w:val="false"/>
          <w:color w:val="000000"/>
          <w:sz w:val="28"/>
        </w:rPr>
        <w:t>
      трансферттер түсімі – 6 233 757 мың теңге;</w:t>
      </w:r>
    </w:p>
    <w:p>
      <w:pPr>
        <w:spacing w:after="0"/>
        <w:ind w:left="0"/>
        <w:jc w:val="both"/>
      </w:pPr>
      <w:r>
        <w:rPr>
          <w:rFonts w:ascii="Times New Roman"/>
          <w:b w:val="false"/>
          <w:i w:val="false"/>
          <w:color w:val="000000"/>
          <w:sz w:val="28"/>
        </w:rPr>
        <w:t>
      2) шығындар – 17 149 489,9 мың теңге;</w:t>
      </w:r>
    </w:p>
    <w:p>
      <w:pPr>
        <w:spacing w:after="0"/>
        <w:ind w:left="0"/>
        <w:jc w:val="both"/>
      </w:pPr>
      <w:r>
        <w:rPr>
          <w:rFonts w:ascii="Times New Roman"/>
          <w:b w:val="false"/>
          <w:i w:val="false"/>
          <w:color w:val="000000"/>
          <w:sz w:val="28"/>
        </w:rPr>
        <w:t>
      3) таза бюджеттік кредиттеу – 5 349 мың теңге, оның ішінде:</w:t>
      </w:r>
    </w:p>
    <w:p>
      <w:pPr>
        <w:spacing w:after="0"/>
        <w:ind w:left="0"/>
        <w:jc w:val="both"/>
      </w:pPr>
      <w:r>
        <w:rPr>
          <w:rFonts w:ascii="Times New Roman"/>
          <w:b w:val="false"/>
          <w:i w:val="false"/>
          <w:color w:val="000000"/>
          <w:sz w:val="28"/>
        </w:rPr>
        <w:t>
      бюджеттік кредиттер – 21 877 мың теңге;</w:t>
      </w:r>
    </w:p>
    <w:p>
      <w:pPr>
        <w:spacing w:after="0"/>
        <w:ind w:left="0"/>
        <w:jc w:val="both"/>
      </w:pPr>
      <w:r>
        <w:rPr>
          <w:rFonts w:ascii="Times New Roman"/>
          <w:b w:val="false"/>
          <w:i w:val="false"/>
          <w:color w:val="000000"/>
          <w:sz w:val="28"/>
        </w:rPr>
        <w:t>
      бюджеттік кредиттерді өтеу – 16 528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-5 419,9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5 419,9 мың теңге, оның ішінде:</w:t>
      </w:r>
    </w:p>
    <w:p>
      <w:pPr>
        <w:spacing w:after="0"/>
        <w:ind w:left="0"/>
        <w:jc w:val="both"/>
      </w:pPr>
      <w:r>
        <w:rPr>
          <w:rFonts w:ascii="Times New Roman"/>
          <w:b w:val="false"/>
          <w:i w:val="false"/>
          <w:color w:val="000000"/>
          <w:sz w:val="28"/>
        </w:rPr>
        <w:t>
      қарыздар түсімі – 21 877 мың теңге;</w:t>
      </w:r>
    </w:p>
    <w:p>
      <w:pPr>
        <w:spacing w:after="0"/>
        <w:ind w:left="0"/>
        <w:jc w:val="both"/>
      </w:pPr>
      <w:r>
        <w:rPr>
          <w:rFonts w:ascii="Times New Roman"/>
          <w:b w:val="false"/>
          <w:i w:val="false"/>
          <w:color w:val="000000"/>
          <w:sz w:val="28"/>
        </w:rPr>
        <w:t>
      қарыздарды өтеу – 16 528,9 мың теңге;</w:t>
      </w:r>
    </w:p>
    <w:p>
      <w:pPr>
        <w:spacing w:after="0"/>
        <w:ind w:left="0"/>
        <w:jc w:val="both"/>
      </w:pPr>
      <w:r>
        <w:rPr>
          <w:rFonts w:ascii="Times New Roman"/>
          <w:b w:val="false"/>
          <w:i w:val="false"/>
          <w:color w:val="000000"/>
          <w:sz w:val="28"/>
        </w:rPr>
        <w:t>
      бюджет қаражатының пайдаланылатын қалдықтары – 71,8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"3 750,0" сандары " 2 500" сандарымен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"22 406,0" сандары "27 413" сандарымен ауыстырылсын;</w:t>
      </w:r>
    </w:p>
    <w:p>
      <w:pPr>
        <w:spacing w:after="0"/>
        <w:ind w:left="0"/>
        <w:jc w:val="both"/>
      </w:pPr>
      <w:r>
        <w:rPr>
          <w:rFonts w:ascii="Times New Roman"/>
          <w:b w:val="false"/>
          <w:i w:val="false"/>
          <w:color w:val="000000"/>
          <w:sz w:val="28"/>
        </w:rPr>
        <w:t>
      мынадай мазмұндағы 7) тармақшамен толықтырылсын:</w:t>
      </w:r>
    </w:p>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етуге және өмір сүру сапасын жақсартуға - 40 198 мың теңге.</w:t>
      </w:r>
    </w:p>
    <w:p>
      <w:pPr>
        <w:spacing w:after="0"/>
        <w:ind w:left="0"/>
        <w:jc w:val="both"/>
      </w:pPr>
      <w:r>
        <w:rPr>
          <w:rFonts w:ascii="Times New Roman"/>
          <w:b w:val="false"/>
          <w:i w:val="false"/>
          <w:color w:val="000000"/>
          <w:sz w:val="28"/>
        </w:rPr>
        <w:t>
      Аталған соманы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"82 053,0" сандары "75 339"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"89 534,0" сандары "80 288"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"56 667,0" сандары "50 979"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"23 039,0" сандары "15 655"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"29 635,0" сандары "26 042" сандарымен ауыстырылсын;</w:t>
      </w:r>
    </w:p>
    <w:p>
      <w:pPr>
        <w:spacing w:after="0"/>
        <w:ind w:left="0"/>
        <w:jc w:val="both"/>
      </w:pPr>
      <w:r>
        <w:rPr>
          <w:rFonts w:ascii="Times New Roman"/>
          <w:b w:val="false"/>
          <w:i w:val="false"/>
          <w:color w:val="000000"/>
          <w:sz w:val="28"/>
        </w:rPr>
        <w:t>
      7) тармақшасында:</w:t>
      </w:r>
    </w:p>
    <w:p>
      <w:pPr>
        <w:spacing w:after="0"/>
        <w:ind w:left="0"/>
        <w:jc w:val="both"/>
      </w:pPr>
      <w:r>
        <w:rPr>
          <w:rFonts w:ascii="Times New Roman"/>
          <w:b w:val="false"/>
          <w:i w:val="false"/>
          <w:color w:val="000000"/>
          <w:sz w:val="28"/>
        </w:rPr>
        <w:t>
      "17 951,0" сандары "15 639" сандарымен ауыстырылсын;</w:t>
      </w:r>
    </w:p>
    <w:p>
      <w:pPr>
        <w:spacing w:after="0"/>
        <w:ind w:left="0"/>
        <w:jc w:val="both"/>
      </w:pPr>
      <w:r>
        <w:rPr>
          <w:rFonts w:ascii="Times New Roman"/>
          <w:b w:val="false"/>
          <w:i w:val="false"/>
          <w:color w:val="000000"/>
          <w:sz w:val="28"/>
        </w:rPr>
        <w:t>
      8) тармақшасында:</w:t>
      </w:r>
    </w:p>
    <w:p>
      <w:pPr>
        <w:spacing w:after="0"/>
        <w:ind w:left="0"/>
        <w:jc w:val="both"/>
      </w:pPr>
      <w:r>
        <w:rPr>
          <w:rFonts w:ascii="Times New Roman"/>
          <w:b w:val="false"/>
          <w:i w:val="false"/>
          <w:color w:val="000000"/>
          <w:sz w:val="28"/>
        </w:rPr>
        <w:t>
      "33 399,0" сандары "29 099,1" сандарымен ауыстырылсын;</w:t>
      </w:r>
    </w:p>
    <w:p>
      <w:pPr>
        <w:spacing w:after="0"/>
        <w:ind w:left="0"/>
        <w:jc w:val="both"/>
      </w:pPr>
      <w:r>
        <w:rPr>
          <w:rFonts w:ascii="Times New Roman"/>
          <w:b w:val="false"/>
          <w:i w:val="false"/>
          <w:color w:val="000000"/>
          <w:sz w:val="28"/>
        </w:rPr>
        <w:t>
      9) тармақшасында:</w:t>
      </w:r>
    </w:p>
    <w:p>
      <w:pPr>
        <w:spacing w:after="0"/>
        <w:ind w:left="0"/>
        <w:jc w:val="both"/>
      </w:pPr>
      <w:r>
        <w:rPr>
          <w:rFonts w:ascii="Times New Roman"/>
          <w:b w:val="false"/>
          <w:i w:val="false"/>
          <w:color w:val="000000"/>
          <w:sz w:val="28"/>
        </w:rPr>
        <w:t>
      "39 793,0" сандары "34 669,2" сандарымен ауыстырылсын;</w:t>
      </w:r>
    </w:p>
    <w:p>
      <w:pPr>
        <w:spacing w:after="0"/>
        <w:ind w:left="0"/>
        <w:jc w:val="both"/>
      </w:pPr>
      <w:r>
        <w:rPr>
          <w:rFonts w:ascii="Times New Roman"/>
          <w:b w:val="false"/>
          <w:i w:val="false"/>
          <w:color w:val="000000"/>
          <w:sz w:val="28"/>
        </w:rPr>
        <w:t>
      10) тармақшасында:</w:t>
      </w:r>
    </w:p>
    <w:p>
      <w:pPr>
        <w:spacing w:after="0"/>
        <w:ind w:left="0"/>
        <w:jc w:val="both"/>
      </w:pPr>
      <w:r>
        <w:rPr>
          <w:rFonts w:ascii="Times New Roman"/>
          <w:b w:val="false"/>
          <w:i w:val="false"/>
          <w:color w:val="000000"/>
          <w:sz w:val="28"/>
        </w:rPr>
        <w:t>
      "35 611,0" сандары "30 712" сандарымен ауыстырылсын;</w:t>
      </w:r>
    </w:p>
    <w:p>
      <w:pPr>
        <w:spacing w:after="0"/>
        <w:ind w:left="0"/>
        <w:jc w:val="both"/>
      </w:pPr>
      <w:r>
        <w:rPr>
          <w:rFonts w:ascii="Times New Roman"/>
          <w:b w:val="false"/>
          <w:i w:val="false"/>
          <w:color w:val="000000"/>
          <w:sz w:val="28"/>
        </w:rPr>
        <w:t>
      12) ,13) тармақшалар алынып тасталсын.</w:t>
      </w:r>
    </w:p>
    <w:bookmarkStart w:name="z6"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7" w:id="2"/>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Сарбасов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17 маусымдағы № 64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25 желтоқсандағы № 533 шешіміне 1 қосымша</w:t>
            </w:r>
          </w:p>
        </w:tc>
      </w:tr>
    </w:tbl>
    <w:p>
      <w:pPr>
        <w:spacing w:after="0"/>
        <w:ind w:left="0"/>
        <w:jc w:val="left"/>
      </w:pPr>
      <w:r>
        <w:rPr>
          <w:rFonts w:ascii="Times New Roman"/>
          <w:b/>
          <w:i w:val="false"/>
          <w:color w:val="000000"/>
        </w:rPr>
        <w:t xml:space="preserve"> 2021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5 228 427,8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5 228 427,8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17 149 489,9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