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910b4" w14:textId="4791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2020 жылғы 24 желтоқсандағы № 550 "2021–2023 жылдарға арналған Темір аудандық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2021 жылғы 10 маусымдағы № 64 шешімі. Қазақстан Республикасының Әділет министрлігінде 2021 жылғы 25 маусымда № 23175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Темір аудандық мәслихатының "2021–2023 жылдарға арналған Темір аудандық бюджетін бекіту туралы" 2020 жылғы 24 желтоқсандағы № 550 (Нормативтік құқықтық актілерді мемлекеттік тіркеу тізілімінде № 7873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2021–2023 жылдарға арналған Темір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2021 жылға мынадай көлемдерде бекітілсін:</w:t>
      </w:r>
    </w:p>
    <w:p>
      <w:pPr>
        <w:spacing w:after="0"/>
        <w:ind w:left="0"/>
        <w:jc w:val="both"/>
      </w:pPr>
      <w:r>
        <w:rPr>
          <w:rFonts w:ascii="Times New Roman"/>
          <w:b w:val="false"/>
          <w:i w:val="false"/>
          <w:color w:val="000000"/>
          <w:sz w:val="28"/>
        </w:rPr>
        <w:t>
      1) кірістер 8 148 017,5 мың теңге:</w:t>
      </w:r>
    </w:p>
    <w:p>
      <w:pPr>
        <w:spacing w:after="0"/>
        <w:ind w:left="0"/>
        <w:jc w:val="both"/>
      </w:pPr>
      <w:r>
        <w:rPr>
          <w:rFonts w:ascii="Times New Roman"/>
          <w:b w:val="false"/>
          <w:i w:val="false"/>
          <w:color w:val="000000"/>
          <w:sz w:val="28"/>
        </w:rPr>
        <w:t>
      салықтық түсімдер 3 552 940 мың теңге;</w:t>
      </w:r>
    </w:p>
    <w:p>
      <w:pPr>
        <w:spacing w:after="0"/>
        <w:ind w:left="0"/>
        <w:jc w:val="both"/>
      </w:pPr>
      <w:r>
        <w:rPr>
          <w:rFonts w:ascii="Times New Roman"/>
          <w:b w:val="false"/>
          <w:i w:val="false"/>
          <w:color w:val="000000"/>
          <w:sz w:val="28"/>
        </w:rPr>
        <w:t>
      салықтық емес түсімдер 27 116 мың теңге;</w:t>
      </w:r>
    </w:p>
    <w:p>
      <w:pPr>
        <w:spacing w:after="0"/>
        <w:ind w:left="0"/>
        <w:jc w:val="both"/>
      </w:pPr>
      <w:r>
        <w:rPr>
          <w:rFonts w:ascii="Times New Roman"/>
          <w:b w:val="false"/>
          <w:i w:val="false"/>
          <w:color w:val="000000"/>
          <w:sz w:val="28"/>
        </w:rPr>
        <w:t>
      негізгі капиталды сатудан түсетін түсімдер 17 202 мың теңге;</w:t>
      </w:r>
    </w:p>
    <w:p>
      <w:pPr>
        <w:spacing w:after="0"/>
        <w:ind w:left="0"/>
        <w:jc w:val="both"/>
      </w:pPr>
      <w:r>
        <w:rPr>
          <w:rFonts w:ascii="Times New Roman"/>
          <w:b w:val="false"/>
          <w:i w:val="false"/>
          <w:color w:val="000000"/>
          <w:sz w:val="28"/>
        </w:rPr>
        <w:t>
      трансферттер түсімдері 4 550 759,5 мың теңге;</w:t>
      </w:r>
    </w:p>
    <w:p>
      <w:pPr>
        <w:spacing w:after="0"/>
        <w:ind w:left="0"/>
        <w:jc w:val="both"/>
      </w:pPr>
      <w:r>
        <w:rPr>
          <w:rFonts w:ascii="Times New Roman"/>
          <w:b w:val="false"/>
          <w:i w:val="false"/>
          <w:color w:val="000000"/>
          <w:sz w:val="28"/>
        </w:rPr>
        <w:t>
      2) шығындар 8 504 413,9 мың теңге;</w:t>
      </w:r>
    </w:p>
    <w:p>
      <w:pPr>
        <w:spacing w:after="0"/>
        <w:ind w:left="0"/>
        <w:jc w:val="both"/>
      </w:pPr>
      <w:r>
        <w:rPr>
          <w:rFonts w:ascii="Times New Roman"/>
          <w:b w:val="false"/>
          <w:i w:val="false"/>
          <w:color w:val="000000"/>
          <w:sz w:val="28"/>
        </w:rPr>
        <w:t>
      3) таза бюджеттік кредиттеу 29 459 мың теңге:</w:t>
      </w:r>
    </w:p>
    <w:p>
      <w:pPr>
        <w:spacing w:after="0"/>
        <w:ind w:left="0"/>
        <w:jc w:val="both"/>
      </w:pPr>
      <w:r>
        <w:rPr>
          <w:rFonts w:ascii="Times New Roman"/>
          <w:b w:val="false"/>
          <w:i w:val="false"/>
          <w:color w:val="000000"/>
          <w:sz w:val="28"/>
        </w:rPr>
        <w:t>
      бюджеттік кредиттер 65 632 мың теңге;</w:t>
      </w:r>
    </w:p>
    <w:p>
      <w:pPr>
        <w:spacing w:after="0"/>
        <w:ind w:left="0"/>
        <w:jc w:val="both"/>
      </w:pPr>
      <w:r>
        <w:rPr>
          <w:rFonts w:ascii="Times New Roman"/>
          <w:b w:val="false"/>
          <w:i w:val="false"/>
          <w:color w:val="000000"/>
          <w:sz w:val="28"/>
        </w:rPr>
        <w:t>
      бюджеттік кредиттерді өтеу 36 173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0 теңге:</w:t>
      </w:r>
    </w:p>
    <w:p>
      <w:pPr>
        <w:spacing w:after="0"/>
        <w:ind w:left="0"/>
        <w:jc w:val="both"/>
      </w:pPr>
      <w:r>
        <w:rPr>
          <w:rFonts w:ascii="Times New Roman"/>
          <w:b w:val="false"/>
          <w:i w:val="false"/>
          <w:color w:val="000000"/>
          <w:sz w:val="28"/>
        </w:rPr>
        <w:t>
      қаржы активтерiн сатып алу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p>
      <w:pPr>
        <w:spacing w:after="0"/>
        <w:ind w:left="0"/>
        <w:jc w:val="both"/>
      </w:pPr>
      <w:r>
        <w:rPr>
          <w:rFonts w:ascii="Times New Roman"/>
          <w:b w:val="false"/>
          <w:i w:val="false"/>
          <w:color w:val="000000"/>
          <w:sz w:val="28"/>
        </w:rPr>
        <w:t>
      5) бюджет тапшылығы (профициті) -385 855,4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385 855,4 мың теңге:</w:t>
      </w:r>
    </w:p>
    <w:p>
      <w:pPr>
        <w:spacing w:after="0"/>
        <w:ind w:left="0"/>
        <w:jc w:val="both"/>
      </w:pPr>
      <w:r>
        <w:rPr>
          <w:rFonts w:ascii="Times New Roman"/>
          <w:b w:val="false"/>
          <w:i w:val="false"/>
          <w:color w:val="000000"/>
          <w:sz w:val="28"/>
        </w:rPr>
        <w:t>
      қарыздар түсімі 65 632 мың теңге;</w:t>
      </w:r>
    </w:p>
    <w:p>
      <w:pPr>
        <w:spacing w:after="0"/>
        <w:ind w:left="0"/>
        <w:jc w:val="both"/>
      </w:pPr>
      <w:r>
        <w:rPr>
          <w:rFonts w:ascii="Times New Roman"/>
          <w:b w:val="false"/>
          <w:i w:val="false"/>
          <w:color w:val="000000"/>
          <w:sz w:val="28"/>
        </w:rPr>
        <w:t>
      қарыздарды өтеу 36 173 мың теңге;</w:t>
      </w:r>
    </w:p>
    <w:p>
      <w:pPr>
        <w:spacing w:after="0"/>
        <w:ind w:left="0"/>
        <w:jc w:val="both"/>
      </w:pPr>
      <w:r>
        <w:rPr>
          <w:rFonts w:ascii="Times New Roman"/>
          <w:b w:val="false"/>
          <w:i w:val="false"/>
          <w:color w:val="000000"/>
          <w:sz w:val="28"/>
        </w:rPr>
        <w:t>
      бюджет қаражатының пайдаланылатын қалдықтары 356 396,4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"2 760" сандары "1 460"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"27 688" сандары "160 014" сандарымен ауыстырылсын;</w:t>
      </w:r>
    </w:p>
    <w:p>
      <w:pPr>
        <w:spacing w:after="0"/>
        <w:ind w:left="0"/>
        <w:jc w:val="both"/>
      </w:pPr>
      <w:r>
        <w:rPr>
          <w:rFonts w:ascii="Times New Roman"/>
          <w:b w:val="false"/>
          <w:i w:val="false"/>
          <w:color w:val="000000"/>
          <w:sz w:val="28"/>
        </w:rPr>
        <w:t>
      мынадай мазмұндағы 7–2) тармақшамен толықтырылсын:</w:t>
      </w:r>
    </w:p>
    <w:p>
      <w:pPr>
        <w:spacing w:after="0"/>
        <w:ind w:left="0"/>
        <w:jc w:val="both"/>
      </w:pPr>
      <w:r>
        <w:rPr>
          <w:rFonts w:ascii="Times New Roman"/>
          <w:b w:val="false"/>
          <w:i w:val="false"/>
          <w:color w:val="000000"/>
          <w:sz w:val="28"/>
        </w:rPr>
        <w:t>
      "7–2) Қазақстан Республикасында мүгедектердің құқықтарын қамтамасыз етуге және өмір сүру сапасын жақсартуға 14 994 мың теңге.</w:t>
      </w:r>
    </w:p>
    <w:p>
      <w:pPr>
        <w:spacing w:after="0"/>
        <w:ind w:left="0"/>
        <w:jc w:val="both"/>
      </w:pPr>
      <w:r>
        <w:rPr>
          <w:rFonts w:ascii="Times New Roman"/>
          <w:b w:val="false"/>
          <w:i w:val="false"/>
          <w:color w:val="000000"/>
          <w:sz w:val="28"/>
        </w:rPr>
        <w:t>
      Аталған сомаларды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"48 983" сандары "148 983" сандарымен ауыстырылсын;</w:t>
      </w:r>
    </w:p>
    <w:p>
      <w:pPr>
        <w:spacing w:after="0"/>
        <w:ind w:left="0"/>
        <w:jc w:val="both"/>
      </w:pPr>
      <w:r>
        <w:rPr>
          <w:rFonts w:ascii="Times New Roman"/>
          <w:b w:val="false"/>
          <w:i w:val="false"/>
          <w:color w:val="000000"/>
          <w:sz w:val="28"/>
        </w:rPr>
        <w:t>
      3–1) тармақшада:</w:t>
      </w:r>
    </w:p>
    <w:p>
      <w:pPr>
        <w:spacing w:after="0"/>
        <w:ind w:left="0"/>
        <w:jc w:val="both"/>
      </w:pPr>
      <w:r>
        <w:rPr>
          <w:rFonts w:ascii="Times New Roman"/>
          <w:b w:val="false"/>
          <w:i w:val="false"/>
          <w:color w:val="000000"/>
          <w:sz w:val="28"/>
        </w:rPr>
        <w:t>
      "1 000" сандары "0" санымен ауыстырылсын;</w:t>
      </w:r>
    </w:p>
    <w:p>
      <w:pPr>
        <w:spacing w:after="0"/>
        <w:ind w:left="0"/>
        <w:jc w:val="both"/>
      </w:pPr>
      <w:r>
        <w:rPr>
          <w:rFonts w:ascii="Times New Roman"/>
          <w:b w:val="false"/>
          <w:i w:val="false"/>
          <w:color w:val="000000"/>
          <w:sz w:val="28"/>
        </w:rPr>
        <w:t>
      3–2) тармақшада:</w:t>
      </w:r>
    </w:p>
    <w:p>
      <w:pPr>
        <w:spacing w:after="0"/>
        <w:ind w:left="0"/>
        <w:jc w:val="both"/>
      </w:pPr>
      <w:r>
        <w:rPr>
          <w:rFonts w:ascii="Times New Roman"/>
          <w:b w:val="false"/>
          <w:i w:val="false"/>
          <w:color w:val="000000"/>
          <w:sz w:val="28"/>
        </w:rPr>
        <w:t>
      "1 000" сандары "0" санымен ауыстырылсын;</w:t>
      </w:r>
    </w:p>
    <w:p>
      <w:pPr>
        <w:spacing w:after="0"/>
        <w:ind w:left="0"/>
        <w:jc w:val="both"/>
      </w:pPr>
      <w:r>
        <w:rPr>
          <w:rFonts w:ascii="Times New Roman"/>
          <w:b w:val="false"/>
          <w:i w:val="false"/>
          <w:color w:val="000000"/>
          <w:sz w:val="28"/>
        </w:rPr>
        <w:t>
      3–3) тармақшада:</w:t>
      </w:r>
    </w:p>
    <w:p>
      <w:pPr>
        <w:spacing w:after="0"/>
        <w:ind w:left="0"/>
        <w:jc w:val="both"/>
      </w:pPr>
      <w:r>
        <w:rPr>
          <w:rFonts w:ascii="Times New Roman"/>
          <w:b w:val="false"/>
          <w:i w:val="false"/>
          <w:color w:val="000000"/>
          <w:sz w:val="28"/>
        </w:rPr>
        <w:t>
      "1 000" сандары "0"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"65 000" сандары "28 422,1" сандарымен ауыстырылсын;</w:t>
      </w:r>
    </w:p>
    <w:bookmarkStart w:name="z7" w:id="1"/>
    <w:p>
      <w:pPr>
        <w:spacing w:after="0"/>
        <w:ind w:left="0"/>
        <w:jc w:val="both"/>
      </w:pPr>
      <w:r>
        <w:rPr>
          <w:rFonts w:ascii="Times New Roman"/>
          <w:b w:val="false"/>
          <w:i w:val="false"/>
          <w:color w:val="000000"/>
          <w:sz w:val="28"/>
        </w:rPr>
        <w:t xml:space="preserve">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
    <w:bookmarkStart w:name="z8" w:id="2"/>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Кенжегалиев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2021 жылғы 10 маусымдағы № 64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2020 жылғы 24 желтоқсандағы № 550 шешіміне 1-қосымша</w:t>
            </w:r>
          </w:p>
        </w:tc>
      </w:tr>
    </w:tbl>
    <w:p>
      <w:pPr>
        <w:spacing w:after="0"/>
        <w:ind w:left="0"/>
        <w:jc w:val="left"/>
      </w:pPr>
      <w:r>
        <w:rPr>
          <w:rFonts w:ascii="Times New Roman"/>
          <w:b/>
          <w:i w:val="false"/>
          <w:color w:val="000000"/>
        </w:rPr>
        <w:t xml:space="preserve"> 2021 жылға арналған Темір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8148017,5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берілетін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4550759,5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4276454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554030,5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385855,4</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356396,4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