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a7af" w14:textId="8bfa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2020 жылғы 24 желтоқсандағы № 467 "2021-2023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8 маусымдағы № 61 шешімі. Қазақстан Республикасының Әділет министрлігінде 2021 жылғы 22 маусымда № 23142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Ойыл аудандық мәслихатының 2020 жылғы 24 желтоқсандағы № 467 "2021-2023 жылдарға арналған Ойыл аудандық бюджетін бекіту туралы" (нормативтік құқықтық актілерді мемлекеттік тіркеу тізілімінде № 7902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7 004 424,2 мың теңге, оның ішінде:</w:t>
      </w:r>
    </w:p>
    <w:p>
      <w:pPr>
        <w:spacing w:after="0"/>
        <w:ind w:left="0"/>
        <w:jc w:val="both"/>
      </w:pPr>
      <w:r>
        <w:rPr>
          <w:rFonts w:ascii="Times New Roman"/>
          <w:b w:val="false"/>
          <w:i w:val="false"/>
          <w:color w:val="000000"/>
          <w:sz w:val="28"/>
        </w:rPr>
        <w:t>
      салықтық түсімдер – 451 548 мың теңге;</w:t>
      </w:r>
    </w:p>
    <w:p>
      <w:pPr>
        <w:spacing w:after="0"/>
        <w:ind w:left="0"/>
        <w:jc w:val="both"/>
      </w:pPr>
      <w:r>
        <w:rPr>
          <w:rFonts w:ascii="Times New Roman"/>
          <w:b w:val="false"/>
          <w:i w:val="false"/>
          <w:color w:val="000000"/>
          <w:sz w:val="28"/>
        </w:rPr>
        <w:t>
      салықтық емес түсімдер – 17 927 мың теңге;</w:t>
      </w:r>
    </w:p>
    <w:p>
      <w:pPr>
        <w:spacing w:after="0"/>
        <w:ind w:left="0"/>
        <w:jc w:val="both"/>
      </w:pPr>
      <w:r>
        <w:rPr>
          <w:rFonts w:ascii="Times New Roman"/>
          <w:b w:val="false"/>
          <w:i w:val="false"/>
          <w:color w:val="000000"/>
          <w:sz w:val="28"/>
        </w:rPr>
        <w:t>
      негiзгi капиталды сатудан түсетiн түсiмдер – 1 505 мың теңге;</w:t>
      </w:r>
    </w:p>
    <w:p>
      <w:pPr>
        <w:spacing w:after="0"/>
        <w:ind w:left="0"/>
        <w:jc w:val="both"/>
      </w:pPr>
      <w:r>
        <w:rPr>
          <w:rFonts w:ascii="Times New Roman"/>
          <w:b w:val="false"/>
          <w:i w:val="false"/>
          <w:color w:val="000000"/>
          <w:sz w:val="28"/>
        </w:rPr>
        <w:t>
      трансферттер түсімі – 6 533 444,2 мың теңге;</w:t>
      </w:r>
    </w:p>
    <w:p>
      <w:pPr>
        <w:spacing w:after="0"/>
        <w:ind w:left="0"/>
        <w:jc w:val="both"/>
      </w:pPr>
      <w:r>
        <w:rPr>
          <w:rFonts w:ascii="Times New Roman"/>
          <w:b w:val="false"/>
          <w:i w:val="false"/>
          <w:color w:val="000000"/>
          <w:sz w:val="28"/>
        </w:rPr>
        <w:t>
      2) шығындар – 7 177 729,8 мың теңге;</w:t>
      </w:r>
    </w:p>
    <w:p>
      <w:pPr>
        <w:spacing w:after="0"/>
        <w:ind w:left="0"/>
        <w:jc w:val="both"/>
      </w:pPr>
      <w:r>
        <w:rPr>
          <w:rFonts w:ascii="Times New Roman"/>
          <w:b w:val="false"/>
          <w:i w:val="false"/>
          <w:color w:val="000000"/>
          <w:sz w:val="28"/>
        </w:rPr>
        <w:t>
      3) таза бюджеттік кредиттеу – 74 686 мың теңге, оның ішінде:</w:t>
      </w:r>
    </w:p>
    <w:p>
      <w:pPr>
        <w:spacing w:after="0"/>
        <w:ind w:left="0"/>
        <w:jc w:val="both"/>
      </w:pPr>
      <w:r>
        <w:rPr>
          <w:rFonts w:ascii="Times New Roman"/>
          <w:b w:val="false"/>
          <w:i w:val="false"/>
          <w:color w:val="000000"/>
          <w:sz w:val="28"/>
        </w:rPr>
        <w:t>
      бюджеттік кредиттер – 100 636 мың теңге;</w:t>
      </w:r>
    </w:p>
    <w:p>
      <w:pPr>
        <w:spacing w:after="0"/>
        <w:ind w:left="0"/>
        <w:jc w:val="both"/>
      </w:pPr>
      <w:r>
        <w:rPr>
          <w:rFonts w:ascii="Times New Roman"/>
          <w:b w:val="false"/>
          <w:i w:val="false"/>
          <w:color w:val="000000"/>
          <w:sz w:val="28"/>
        </w:rPr>
        <w:t>
      бюджеттік кредиттерді өтеу – 25 950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-247 991,6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247 991,6 мың теңге, оның ішінде:</w:t>
      </w:r>
    </w:p>
    <w:p>
      <w:pPr>
        <w:spacing w:after="0"/>
        <w:ind w:left="0"/>
        <w:jc w:val="both"/>
      </w:pPr>
      <w:r>
        <w:rPr>
          <w:rFonts w:ascii="Times New Roman"/>
          <w:b w:val="false"/>
          <w:i w:val="false"/>
          <w:color w:val="000000"/>
          <w:sz w:val="28"/>
        </w:rPr>
        <w:t>
      қарыздар түсімі – 100 636 мың теңге;</w:t>
      </w:r>
    </w:p>
    <w:p>
      <w:pPr>
        <w:spacing w:after="0"/>
        <w:ind w:left="0"/>
        <w:jc w:val="both"/>
      </w:pPr>
      <w:r>
        <w:rPr>
          <w:rFonts w:ascii="Times New Roman"/>
          <w:b w:val="false"/>
          <w:i w:val="false"/>
          <w:color w:val="000000"/>
          <w:sz w:val="28"/>
        </w:rPr>
        <w:t>
      қарыздарды өтеу – 25 950 мың теңге;</w:t>
      </w:r>
    </w:p>
    <w:p>
      <w:pPr>
        <w:spacing w:after="0"/>
        <w:ind w:left="0"/>
        <w:jc w:val="both"/>
      </w:pPr>
      <w:r>
        <w:rPr>
          <w:rFonts w:ascii="Times New Roman"/>
          <w:b w:val="false"/>
          <w:i w:val="false"/>
          <w:color w:val="000000"/>
          <w:sz w:val="28"/>
        </w:rPr>
        <w:t>
      бюджет қаражатының пайдаланылатын қалдықтары – 173 305,6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"20 128" сандары "4 601"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"1 000" сандары "94 109"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"971 609" сандары "1 319 838"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"27 578" сандары "14 236" сандарымен ауыстырылсын;</w:t>
      </w:r>
    </w:p>
    <w:p>
      <w:pPr>
        <w:spacing w:after="0"/>
        <w:ind w:left="0"/>
        <w:jc w:val="both"/>
      </w:pPr>
      <w:r>
        <w:rPr>
          <w:rFonts w:ascii="Times New Roman"/>
          <w:b w:val="false"/>
          <w:i w:val="false"/>
          <w:color w:val="000000"/>
          <w:sz w:val="28"/>
        </w:rPr>
        <w:t>
      келесі мазмұндағы 7), 8), 9) тармақшалармен толықтырылсын:</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13 455 мың теңге;";</w:t>
      </w:r>
    </w:p>
    <w:p>
      <w:pPr>
        <w:spacing w:after="0"/>
        <w:ind w:left="0"/>
        <w:jc w:val="both"/>
      </w:pPr>
      <w:r>
        <w:rPr>
          <w:rFonts w:ascii="Times New Roman"/>
          <w:b w:val="false"/>
          <w:i w:val="false"/>
          <w:color w:val="000000"/>
          <w:sz w:val="28"/>
        </w:rPr>
        <w:t>
      "8) ауданның коммуналдық меншігіндегі газ жүйелерін қолдануды ұйымдастыруға – 5 460,9 мың теңге;";</w:t>
      </w:r>
    </w:p>
    <w:p>
      <w:pPr>
        <w:spacing w:after="0"/>
        <w:ind w:left="0"/>
        <w:jc w:val="both"/>
      </w:pPr>
      <w:r>
        <w:rPr>
          <w:rFonts w:ascii="Times New Roman"/>
          <w:b w:val="false"/>
          <w:i w:val="false"/>
          <w:color w:val="000000"/>
          <w:sz w:val="28"/>
        </w:rPr>
        <w:t>
      "9) мәдениеттің ведомстволық бағыныстағы мемлекеттік мекемелерінің және ұйымдарының күрделі шығыстарына – 21 241 мың теңге.".</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Ғазез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8 маусымдағы №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1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