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a00d" w14:textId="011a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мәслихаттың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2021 жылғы 5 наурыздағы № 18 шешімі. Ақтөбе облысының Әділет департаментінде 2021 жылғы 11 наурызда № 8102 болып тіркелді. Күші жойылды - Ақтөбе облысы Хромтау аудандық мәслихатының 2024 жылғы 8 тамыздағы № 212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08.08.2024 № 212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4780 тіркелген, 2016 жылы 22 наурызда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Хромтау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"Хромтау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2021 жылғы 5 наурыздағы № 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2016 жылғы 18 ақпандағы № 323 шешіміне қосымша</w:t>
            </w:r>
          </w:p>
        </w:tc>
      </w:tr>
    </w:tbl>
    <w:p>
      <w:pPr>
        <w:spacing w:after="0"/>
        <w:ind w:left="0"/>
        <w:jc w:val="left"/>
      </w:pPr>
      <w:r>
        <w:rPr>
          <w:rFonts w:ascii="Times New Roman"/>
          <w:b/>
          <w:i w:val="false"/>
          <w:color w:val="000000"/>
        </w:rPr>
        <w:t xml:space="preserve"> Хромтау ауданында әлеуметтік көмек көрсету, мөлшерлерін белгілеу және мұқтаж азаматтардың жекелеген санаттарының тізбесін айқындау Қағидалары</w:t>
      </w:r>
    </w:p>
    <w:p>
      <w:pPr>
        <w:spacing w:after="0"/>
        <w:ind w:left="0"/>
        <w:jc w:val="both"/>
      </w:pPr>
      <w:r>
        <w:rPr>
          <w:rFonts w:ascii="Times New Roman"/>
          <w:b w:val="false"/>
          <w:i w:val="false"/>
          <w:color w:val="000000"/>
          <w:sz w:val="28"/>
        </w:rPr>
        <w:t xml:space="preserve">
      1. Осы Хромтау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24) тармақшасына,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 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Хромтау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күнкөрiс деңгейi – мөлшері бойынша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облыстардағы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"Хромтау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Хромтау ауданында тұрақты тұратын адамдарға қолданылады.</w:t>
      </w:r>
    </w:p>
    <w:p>
      <w:pPr>
        <w:spacing w:after="0"/>
        <w:ind w:left="0"/>
        <w:jc w:val="both"/>
      </w:pPr>
      <w:r>
        <w:rPr>
          <w:rFonts w:ascii="Times New Roman"/>
          <w:b w:val="false"/>
          <w:i w:val="false"/>
          <w:color w:val="000000"/>
          <w:sz w:val="28"/>
        </w:rPr>
        <w:t>
      4. Әлеуметтік көмек мұқтаж азаматтардың жекелеген санаттарына "Хромтау аудандық жұмыспен қамту және әлеуметтік бағдарламалар бөлімі" мемлекеттік мекемесімен осы Қағидалармен белгіленген тәртіпте көрсетіледі.</w:t>
      </w:r>
    </w:p>
    <w:p>
      <w:pPr>
        <w:spacing w:after="0"/>
        <w:ind w:left="0"/>
        <w:jc w:val="both"/>
      </w:pPr>
      <w:r>
        <w:rPr>
          <w:rFonts w:ascii="Times New Roman"/>
          <w:b w:val="false"/>
          <w:i w:val="false"/>
          <w:color w:val="000000"/>
          <w:sz w:val="28"/>
        </w:rPr>
        <w:t>
      5. Әлеуметтік көмек ретінде жергілікті атқарушы органымен (бұдан әрі – ЖАО) мұқтаж азаматтардың жекелеген санаттарына (бұдан әрі – алушылар)</w:t>
      </w:r>
    </w:p>
    <w:p>
      <w:pPr>
        <w:spacing w:after="0"/>
        <w:ind w:left="0"/>
        <w:jc w:val="both"/>
      </w:pPr>
      <w:r>
        <w:rPr>
          <w:rFonts w:ascii="Times New Roman"/>
          <w:b w:val="false"/>
          <w:i w:val="false"/>
          <w:color w:val="000000"/>
          <w:sz w:val="28"/>
        </w:rPr>
        <w:t>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(бұдан әрі - Заң)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9 мамыр -Жеңіс күні;</w:t>
      </w:r>
    </w:p>
    <w:p>
      <w:pPr>
        <w:spacing w:after="0"/>
        <w:ind w:left="0"/>
        <w:jc w:val="both"/>
      </w:pPr>
      <w:r>
        <w:rPr>
          <w:rFonts w:ascii="Times New Roman"/>
          <w:b w:val="false"/>
          <w:i w:val="false"/>
          <w:color w:val="000000"/>
          <w:sz w:val="28"/>
        </w:rPr>
        <w:t>
      30 тамыз- Қазақстан Республикасының Конститутциясы күні.</w:t>
      </w:r>
    </w:p>
    <w:p>
      <w:pPr>
        <w:spacing w:after="0"/>
        <w:ind w:left="0"/>
        <w:jc w:val="both"/>
      </w:pPr>
      <w:r>
        <w:rPr>
          <w:rFonts w:ascii="Times New Roman"/>
          <w:b w:val="false"/>
          <w:i w:val="false"/>
          <w:color w:val="000000"/>
          <w:sz w:val="28"/>
        </w:rPr>
        <w:t>
      8. Учаскелік және арнайы комиссиялар өз қызметін облыстардың ЖАО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p>
      <w:pPr>
        <w:spacing w:after="0"/>
        <w:ind w:left="0"/>
        <w:jc w:val="both"/>
      </w:pPr>
      <w:r>
        <w:rPr>
          <w:rFonts w:ascii="Times New Roman"/>
          <w:b w:val="false"/>
          <w:i w:val="false"/>
          <w:color w:val="000000"/>
          <w:sz w:val="28"/>
        </w:rPr>
        <w:t>
      9. Ай сайынғы әлеуметтік көмек табыстарын есепке алмай:</w:t>
      </w:r>
    </w:p>
    <w:p>
      <w:pPr>
        <w:spacing w:after="0"/>
        <w:ind w:left="0"/>
        <w:jc w:val="both"/>
      </w:pPr>
      <w:r>
        <w:rPr>
          <w:rFonts w:ascii="Times New Roman"/>
          <w:b w:val="false"/>
          <w:i w:val="false"/>
          <w:color w:val="000000"/>
          <w:sz w:val="28"/>
        </w:rPr>
        <w:t>
      1) Ұлы Отан соғысының ардагерлеріне коммуналдық қызметтерге 8 000 (сегіз мың) теңге мөлшерiнде;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мемлекеттердiң аумағындағы ұрыс қимылдарының ардагерлеріне жылу маусымының 7 ай ішінде (қаңтардан сәуірге дейін, қазаннан желтоқсанға дейін) коммуналдық қызметтерге 3500 (үш мың бес жүз) теңге мөлшерінде;</w:t>
      </w:r>
    </w:p>
    <w:p>
      <w:pPr>
        <w:spacing w:after="0"/>
        <w:ind w:left="0"/>
        <w:jc w:val="both"/>
      </w:pPr>
      <w:r>
        <w:rPr>
          <w:rFonts w:ascii="Times New Roman"/>
          <w:b w:val="false"/>
          <w:i w:val="false"/>
          <w:color w:val="000000"/>
          <w:sz w:val="28"/>
        </w:rPr>
        <w:t>
      3) Заңның күші қолданылатын басқа да адамдарға жылу маусымының 7 ай ішінде (қаңтардан сәуірге дейін, қазаннан желтоқсанға дейін) коммуналдық қызметтерге 5000 ( бесмың) теңге мөлшерінде;</w:t>
      </w:r>
    </w:p>
    <w:p>
      <w:pPr>
        <w:spacing w:after="0"/>
        <w:ind w:left="0"/>
        <w:jc w:val="both"/>
      </w:pPr>
      <w:r>
        <w:rPr>
          <w:rFonts w:ascii="Times New Roman"/>
          <w:b w:val="false"/>
          <w:i w:val="false"/>
          <w:color w:val="000000"/>
          <w:sz w:val="28"/>
        </w:rPr>
        <w:t>
      4)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жылу маусымының 7 ай ішінде (қаңтардан сәуірге дейін, қазаннан желтоқсанға дейін) коммуналдық қызметтерге 5000 (бес мың) теңге мөлшерінде;</w:t>
      </w:r>
    </w:p>
    <w:p>
      <w:pPr>
        <w:spacing w:after="0"/>
        <w:ind w:left="0"/>
        <w:jc w:val="both"/>
      </w:pPr>
      <w:r>
        <w:rPr>
          <w:rFonts w:ascii="Times New Roman"/>
          <w:b w:val="false"/>
          <w:i w:val="false"/>
          <w:color w:val="000000"/>
          <w:sz w:val="28"/>
        </w:rPr>
        <w:t>
      5) үйде оқитын мүгедек балалардың ата-аналарына немесе заңды өкілдеріне, білім беру кезеңіне бір мүгедек балаға 2 (екі) айлық есептік көрсеткіш мөлшерiнде "Хромтау аудандық білім бөлімі" мемлекеттік мекемесінің ұсынған тізімдері негізінде;</w:t>
      </w:r>
    </w:p>
    <w:p>
      <w:pPr>
        <w:spacing w:after="0"/>
        <w:ind w:left="0"/>
        <w:jc w:val="both"/>
      </w:pPr>
      <w:r>
        <w:rPr>
          <w:rFonts w:ascii="Times New Roman"/>
          <w:b w:val="false"/>
          <w:i w:val="false"/>
          <w:color w:val="000000"/>
          <w:sz w:val="28"/>
        </w:rPr>
        <w:t>
      6)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"Хромтау аудандық ауруханасы" мемлекеттік коммуналдық кәсіпорны ұсынған тізімдері негізінде, жылына 6 айға дейінгі амбулаториялық ем алу мерзіміне 10 (он) айлық есептiк көрсеткіш мөлшерінде көрсетіледі.</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10. Біржолғы әлеуметтік көмек:</w:t>
      </w:r>
    </w:p>
    <w:p>
      <w:pPr>
        <w:spacing w:after="0"/>
        <w:ind w:left="0"/>
        <w:jc w:val="both"/>
      </w:pPr>
      <w:r>
        <w:rPr>
          <w:rFonts w:ascii="Times New Roman"/>
          <w:b w:val="false"/>
          <w:i w:val="false"/>
          <w:color w:val="000000"/>
          <w:sz w:val="28"/>
        </w:rPr>
        <w:t>
      1) 9 мамыр-Жеңіс күніне орай:</w:t>
      </w:r>
    </w:p>
    <w:p>
      <w:pPr>
        <w:spacing w:after="0"/>
        <w:ind w:left="0"/>
        <w:jc w:val="both"/>
      </w:pPr>
      <w:r>
        <w:rPr>
          <w:rFonts w:ascii="Times New Roman"/>
          <w:b w:val="false"/>
          <w:i w:val="false"/>
          <w:color w:val="000000"/>
          <w:sz w:val="28"/>
        </w:rPr>
        <w:t>
      Ұлы Отан соғысының ардагерлеріне 2 000 000 (екі миллион)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аумағындағы ұрыс қимылдарының ардагерлеріне 100 000 (жүз мың) теңге мөлшерiнде;</w:t>
      </w:r>
    </w:p>
    <w:p>
      <w:pPr>
        <w:spacing w:after="0"/>
        <w:ind w:left="0"/>
        <w:jc w:val="both"/>
      </w:pPr>
      <w:r>
        <w:rPr>
          <w:rFonts w:ascii="Times New Roman"/>
          <w:b w:val="false"/>
          <w:i w:val="false"/>
          <w:color w:val="000000"/>
          <w:sz w:val="28"/>
        </w:rPr>
        <w:t>
      Заңның күші қолданылатын басқа да адамдарға 100 000 (жүз мың) теңге мөлшерiнде;</w:t>
      </w:r>
    </w:p>
    <w:p>
      <w:pPr>
        <w:spacing w:after="0"/>
        <w:ind w:left="0"/>
        <w:jc w:val="both"/>
      </w:pPr>
      <w:r>
        <w:rPr>
          <w:rFonts w:ascii="Times New Roman"/>
          <w:b w:val="false"/>
          <w:i w:val="false"/>
          <w:color w:val="000000"/>
          <w:sz w:val="28"/>
        </w:rPr>
        <w:t>
      еңбек ардагерлеріне 50 000 (елу мың) теңге мөлшерiнде;</w:t>
      </w:r>
    </w:p>
    <w:p>
      <w:pPr>
        <w:spacing w:after="0"/>
        <w:ind w:left="0"/>
        <w:jc w:val="both"/>
      </w:pPr>
      <w:r>
        <w:rPr>
          <w:rFonts w:ascii="Times New Roman"/>
          <w:b w:val="false"/>
          <w:i w:val="false"/>
          <w:color w:val="000000"/>
          <w:sz w:val="28"/>
        </w:rPr>
        <w:t>
      2) 30 тамыз- Қазақстан Республикасының Конститутциясы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мүгедектерге 50 000 (елу мың) теңге мөлшерiнде.</w:t>
      </w:r>
    </w:p>
    <w:p>
      <w:pPr>
        <w:spacing w:after="0"/>
        <w:ind w:left="0"/>
        <w:jc w:val="both"/>
      </w:pPr>
      <w:r>
        <w:rPr>
          <w:rFonts w:ascii="Times New Roman"/>
          <w:b w:val="false"/>
          <w:i w:val="false"/>
          <w:color w:val="000000"/>
          <w:sz w:val="28"/>
        </w:rPr>
        <w:t>
      3) емделуге төленетін жол шығындарын өтеу үшін:</w:t>
      </w:r>
    </w:p>
    <w:p>
      <w:pPr>
        <w:spacing w:after="0"/>
        <w:ind w:left="0"/>
        <w:jc w:val="both"/>
      </w:pPr>
      <w:r>
        <w:rPr>
          <w:rFonts w:ascii="Times New Roman"/>
          <w:b w:val="false"/>
          <w:i w:val="false"/>
          <w:color w:val="000000"/>
          <w:sz w:val="28"/>
        </w:rPr>
        <w:t>
      Қазақстан Республикасының шегінде тегін медициналық көмектің кепілдік берілген көлемі щеңберінде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және I, II, III топтағы мүгедектерге, 16 жасқа дейінгі бала кезінен мүгедектерге және оларды ертіп жүрген адамдарға жол жүру төлемдері, теміржол көлігінде (екі бағытта) жылына бір рет, бірақ купелі вагон билетінің құнынан аспайтын мөлшерде, аудан бюджетінің қаражаты есебінен көрсетіледі.</w:t>
      </w:r>
    </w:p>
    <w:p>
      <w:pPr>
        <w:spacing w:after="0"/>
        <w:ind w:left="0"/>
        <w:jc w:val="both"/>
      </w:pPr>
      <w:r>
        <w:rPr>
          <w:rFonts w:ascii="Times New Roman"/>
          <w:b w:val="false"/>
          <w:i w:val="false"/>
          <w:color w:val="000000"/>
          <w:sz w:val="28"/>
        </w:rPr>
        <w:t>
      Жұмыс берушінің кінәсінен болған еңбектегі мертігуден немесе кәсіби ауырудан мүгедектердің, емделуге жол жүру өтемақысы берілмейді.</w:t>
      </w:r>
    </w:p>
    <w:p>
      <w:pPr>
        <w:spacing w:after="0"/>
        <w:ind w:left="0"/>
        <w:jc w:val="both"/>
      </w:pPr>
      <w:r>
        <w:rPr>
          <w:rFonts w:ascii="Times New Roman"/>
          <w:b w:val="false"/>
          <w:i w:val="false"/>
          <w:color w:val="000000"/>
          <w:sz w:val="28"/>
        </w:rPr>
        <w:t>
      11. Өмірлік қиын жағдайға тап болған кезде біржолғы әлеуметтік көмек:</w:t>
      </w:r>
    </w:p>
    <w:p>
      <w:pPr>
        <w:spacing w:after="0"/>
        <w:ind w:left="0"/>
        <w:jc w:val="both"/>
      </w:pPr>
      <w:r>
        <w:rPr>
          <w:rFonts w:ascii="Times New Roman"/>
          <w:b w:val="false"/>
          <w:i w:val="false"/>
          <w:color w:val="000000"/>
          <w:sz w:val="28"/>
        </w:rPr>
        <w:t>
      1) Ұлы Отан соғысының ардагерлеріне 150 000 (жүз елу мың) теңгеден артық емес мөлшерде;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мемлекеттердің аумағындағы ұрыс қимылдарының ардагерлеріне 100 000 (жүз мың) теңгеден артық емес мөлшерде;</w:t>
      </w:r>
    </w:p>
    <w:p>
      <w:pPr>
        <w:spacing w:after="0"/>
        <w:ind w:left="0"/>
        <w:jc w:val="both"/>
      </w:pPr>
      <w:r>
        <w:rPr>
          <w:rFonts w:ascii="Times New Roman"/>
          <w:b w:val="false"/>
          <w:i w:val="false"/>
          <w:color w:val="000000"/>
          <w:sz w:val="28"/>
        </w:rPr>
        <w:t>
      3) еңбек ардагерлеріне, Заңның күші қолданылатын басқа да адамдарға 80 000 (сексен мың) теңгеден артық емес мөлшерде;</w:t>
      </w:r>
    </w:p>
    <w:p>
      <w:pPr>
        <w:spacing w:after="0"/>
        <w:ind w:left="0"/>
        <w:jc w:val="both"/>
      </w:pPr>
      <w:r>
        <w:rPr>
          <w:rFonts w:ascii="Times New Roman"/>
          <w:b w:val="false"/>
          <w:i w:val="false"/>
          <w:color w:val="000000"/>
          <w:sz w:val="28"/>
        </w:rPr>
        <w:t>
      4) зейнеткерлік жасқа жеткен адамдарға 60 000 (алпыс мың) теңгеден артық емес мөлшерде;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теңгеден артық емес мөлшерде;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теңгеден артық емес мөлшерде;</w:t>
      </w:r>
    </w:p>
    <w:p>
      <w:pPr>
        <w:spacing w:after="0"/>
        <w:ind w:left="0"/>
        <w:jc w:val="both"/>
      </w:pPr>
      <w:r>
        <w:rPr>
          <w:rFonts w:ascii="Times New Roman"/>
          <w:b w:val="false"/>
          <w:i w:val="false"/>
          <w:color w:val="000000"/>
          <w:sz w:val="28"/>
        </w:rPr>
        <w:t>
      7) көп балалы отбасыларға 140 000 (жүз қырық мың) теңгеден артық емес мөлшерде;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теңгеден артық емес мөлшерде;</w:t>
      </w:r>
    </w:p>
    <w:p>
      <w:pPr>
        <w:spacing w:after="0"/>
        <w:ind w:left="0"/>
        <w:jc w:val="both"/>
      </w:pPr>
      <w:r>
        <w:rPr>
          <w:rFonts w:ascii="Times New Roman"/>
          <w:b w:val="false"/>
          <w:i w:val="false"/>
          <w:color w:val="000000"/>
          <w:sz w:val="28"/>
        </w:rPr>
        <w:t>
      9) аз қамтылған азаматтарға 140 000 (жүз қырық мың) теңгеден артық емес мөлшерде;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теңгеден артық емес мөлшерде көрсетіледі.</w:t>
      </w:r>
    </w:p>
    <w:p>
      <w:pPr>
        <w:spacing w:after="0"/>
        <w:ind w:left="0"/>
        <w:jc w:val="both"/>
      </w:pPr>
      <w:r>
        <w:rPr>
          <w:rFonts w:ascii="Times New Roman"/>
          <w:b w:val="false"/>
          <w:i w:val="false"/>
          <w:color w:val="000000"/>
          <w:sz w:val="28"/>
        </w:rPr>
        <w:t>
      12.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 қоспағанда).</w:t>
      </w:r>
    </w:p>
    <w:p>
      <w:pPr>
        <w:spacing w:after="0"/>
        <w:ind w:left="0"/>
        <w:jc w:val="both"/>
      </w:pPr>
      <w:r>
        <w:rPr>
          <w:rFonts w:ascii="Times New Roman"/>
          <w:b w:val="false"/>
          <w:i w:val="false"/>
          <w:color w:val="000000"/>
          <w:sz w:val="28"/>
        </w:rPr>
        <w:t>
      Өмірлік қиын жағдай туындаған кезде азаматтардың мұқтаждар санаттарының қатарына жатқызу үшін негіздемелер: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 болып табылады.</w:t>
      </w:r>
    </w:p>
    <w:p>
      <w:pPr>
        <w:spacing w:after="0"/>
        <w:ind w:left="0"/>
        <w:jc w:val="both"/>
      </w:pPr>
      <w:r>
        <w:rPr>
          <w:rFonts w:ascii="Times New Roman"/>
          <w:b w:val="false"/>
          <w:i w:val="false"/>
          <w:color w:val="000000"/>
          <w:sz w:val="28"/>
        </w:rPr>
        <w:t>
      13.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15. Қазақстан Республикасының аумағында енгізілген төтенше жағдай кезеңіне біржолғы әлеуметтік көмек 20 000 (жиырма мың) теңге мөлшерінде бір адамға табыстарын есепке алмай және тек бір санат бойынша:</w:t>
      </w:r>
    </w:p>
    <w:p>
      <w:pPr>
        <w:spacing w:after="0"/>
        <w:ind w:left="0"/>
        <w:jc w:val="both"/>
      </w:pPr>
      <w:r>
        <w:rPr>
          <w:rFonts w:ascii="Times New Roman"/>
          <w:b w:val="false"/>
          <w:i w:val="false"/>
          <w:color w:val="000000"/>
          <w:sz w:val="28"/>
        </w:rPr>
        <w:t>
      1) мемлекеттік әлеуметтік жәрдемақы алушы I, II және III-топтағы мүгедектерге, он алты жасқа дейінгі мүгедек балаларға, мүгедек баланы тәрбиелеп отырған ата-аналарға уәкілетті органның тізімдері негізінде;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2)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амбулаториялық ем алып жүрген науқастарға, "Ақтөбе облысының денсаулық сақтау басқармасы" мемлекеттік мекемесінің шаруашылық жүргізу құқығындағы "Хромтау аудандық ауруханасы" мемлекеттік коммуналдық кәсіпорыны ұсынған тізімдері негізінде;</w:t>
      </w:r>
    </w:p>
    <w:p>
      <w:pPr>
        <w:spacing w:after="0"/>
        <w:ind w:left="0"/>
        <w:jc w:val="both"/>
      </w:pPr>
      <w:r>
        <w:rPr>
          <w:rFonts w:ascii="Times New Roman"/>
          <w:b w:val="false"/>
          <w:i w:val="false"/>
          <w:color w:val="000000"/>
          <w:sz w:val="28"/>
        </w:rPr>
        <w:t>
      3) уәкілетті органның әлеуметтік қызметкерлерімен қызмет көрсететін жалғыз тұратын қарт азаматтарға;</w:t>
      </w:r>
    </w:p>
    <w:p>
      <w:pPr>
        <w:spacing w:after="0"/>
        <w:ind w:left="0"/>
        <w:jc w:val="both"/>
      </w:pPr>
      <w:r>
        <w:rPr>
          <w:rFonts w:ascii="Times New Roman"/>
          <w:b w:val="false"/>
          <w:i w:val="false"/>
          <w:color w:val="000000"/>
          <w:sz w:val="28"/>
        </w:rPr>
        <w:t>
      4) атаулы әлеуметтік көмек алмайтын, отбасының әрбір мүшесіне шаққандағы табысы Ақтөбе облысы бойынша ең төменгі күнкөріс деңгейінің бір еселенген мөлшерінен аспайтын аз қамтамасыз етілген отбасыларға, арнайы аудандық комиссия бекіткен қалалық және ауылдық округ әкімдері ұсынған тізімдері негізінде көрсетіледі.</w:t>
      </w:r>
    </w:p>
    <w:p>
      <w:pPr>
        <w:spacing w:after="0"/>
        <w:ind w:left="0"/>
        <w:jc w:val="both"/>
      </w:pPr>
      <w:r>
        <w:rPr>
          <w:rFonts w:ascii="Times New Roman"/>
          <w:b w:val="false"/>
          <w:i w:val="false"/>
          <w:color w:val="000000"/>
          <w:sz w:val="28"/>
        </w:rPr>
        <w:t>
      Әлеуметтік көмек құжаттарсыз көрсетіледі және төтенше жағдай тоқтатылған жағдайда төлем тоқтатылады.</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both"/>
      </w:pPr>
      <w:r>
        <w:rPr>
          <w:rFonts w:ascii="Times New Roman"/>
          <w:b w:val="false"/>
          <w:i w:val="false"/>
          <w:color w:val="000000"/>
          <w:sz w:val="28"/>
        </w:rPr>
        <w:t>
      16. Атаулы күндері мен мерекелік күндеріне әлеуметтік көмек алушылардан өтініштер талап етілмей уәкілетті ұйымның не өзге де ұйымдардың ұсынымы бойынша ЖАО бекіткен тізімі бойынша көрсетіледі.</w:t>
      </w:r>
    </w:p>
    <w:p>
      <w:pPr>
        <w:spacing w:after="0"/>
        <w:ind w:left="0"/>
        <w:jc w:val="both"/>
      </w:pPr>
      <w:r>
        <w:rPr>
          <w:rFonts w:ascii="Times New Roman"/>
          <w:b w:val="false"/>
          <w:i w:val="false"/>
          <w:color w:val="000000"/>
          <w:sz w:val="28"/>
        </w:rPr>
        <w:t>
      Азаматтардың кейбір санаттарының әр түрлі атаулы күндері мен мерекелік күндеріне (мәртебесіне сәйкес)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10 тармақтың 3) тармақшасында көрсетілген тұлғалар өтінішке қоса келесідей құжаттарды тапсырады:</w:t>
      </w:r>
    </w:p>
    <w:p>
      <w:pPr>
        <w:spacing w:after="0"/>
        <w:ind w:left="0"/>
        <w:jc w:val="both"/>
      </w:pPr>
      <w:r>
        <w:rPr>
          <w:rFonts w:ascii="Times New Roman"/>
          <w:b w:val="false"/>
          <w:i w:val="false"/>
          <w:color w:val="000000"/>
          <w:sz w:val="28"/>
        </w:rPr>
        <w:t>
      1) мүгедек баланың жеке куәлігінің көшірмесі немесе туу туралы куәлігінің көшірмесі;</w:t>
      </w:r>
    </w:p>
    <w:p>
      <w:pPr>
        <w:spacing w:after="0"/>
        <w:ind w:left="0"/>
        <w:jc w:val="both"/>
      </w:pPr>
      <w:r>
        <w:rPr>
          <w:rFonts w:ascii="Times New Roman"/>
          <w:b w:val="false"/>
          <w:i w:val="false"/>
          <w:color w:val="000000"/>
          <w:sz w:val="28"/>
        </w:rPr>
        <w:t>
      2) екінші деңгейдегі банктерде немесе "Қазпошта" АҚ бөлімшелерінде шоттың болуы туралы құжат;</w:t>
      </w:r>
    </w:p>
    <w:p>
      <w:pPr>
        <w:spacing w:after="0"/>
        <w:ind w:left="0"/>
        <w:jc w:val="both"/>
      </w:pPr>
      <w:r>
        <w:rPr>
          <w:rFonts w:ascii="Times New Roman"/>
          <w:b w:val="false"/>
          <w:i w:val="false"/>
          <w:color w:val="000000"/>
          <w:sz w:val="28"/>
        </w:rPr>
        <w:t>
      3) жолдама:</w:t>
      </w:r>
    </w:p>
    <w:p>
      <w:pPr>
        <w:spacing w:after="0"/>
        <w:ind w:left="0"/>
        <w:jc w:val="both"/>
      </w:pPr>
      <w:r>
        <w:rPr>
          <w:rFonts w:ascii="Times New Roman"/>
          <w:b w:val="false"/>
          <w:i w:val="false"/>
          <w:color w:val="000000"/>
          <w:sz w:val="28"/>
        </w:rPr>
        <w:t>
      стационарға емдеуге;</w:t>
      </w:r>
    </w:p>
    <w:p>
      <w:pPr>
        <w:spacing w:after="0"/>
        <w:ind w:left="0"/>
        <w:jc w:val="both"/>
      </w:pPr>
      <w:r>
        <w:rPr>
          <w:rFonts w:ascii="Times New Roman"/>
          <w:b w:val="false"/>
          <w:i w:val="false"/>
          <w:color w:val="000000"/>
          <w:sz w:val="28"/>
        </w:rPr>
        <w:t>
      республикалық деңгейде мамандандырылған және жоғары мамандандырылған консультациялық-диагностикалық көмек алуға;</w:t>
      </w:r>
    </w:p>
    <w:p>
      <w:pPr>
        <w:spacing w:after="0"/>
        <w:ind w:left="0"/>
        <w:jc w:val="both"/>
      </w:pPr>
      <w:r>
        <w:rPr>
          <w:rFonts w:ascii="Times New Roman"/>
          <w:b w:val="false"/>
          <w:i w:val="false"/>
          <w:color w:val="000000"/>
          <w:sz w:val="28"/>
        </w:rPr>
        <w:t>
      4) 10 тармағының 3) тармақшасында көрсетілген азаматтардың санатына жататындығын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 егер олар болмаған жағдайда – темір жол көлігінде емделу орнына дейінгі және кері қайтуға жол жүру құны туралы анықтама;</w:t>
      </w:r>
    </w:p>
    <w:p>
      <w:pPr>
        <w:spacing w:after="0"/>
        <w:ind w:left="0"/>
        <w:jc w:val="both"/>
      </w:pPr>
      <w:r>
        <w:rPr>
          <w:rFonts w:ascii="Times New Roman"/>
          <w:b w:val="false"/>
          <w:i w:val="false"/>
          <w:color w:val="000000"/>
          <w:sz w:val="28"/>
        </w:rPr>
        <w:t>
      6) 10 тармақтың 3) тармақшасында көрсетілген тұлғаны алып жүру қажеттігін растайтын медициналық анықтама.</w:t>
      </w:r>
    </w:p>
    <w:p>
      <w:pPr>
        <w:spacing w:after="0"/>
        <w:ind w:left="0"/>
        <w:jc w:val="both"/>
      </w:pPr>
      <w:r>
        <w:rPr>
          <w:rFonts w:ascii="Times New Roman"/>
          <w:b w:val="false"/>
          <w:i w:val="false"/>
          <w:color w:val="000000"/>
          <w:sz w:val="28"/>
        </w:rPr>
        <w:t>
      17. Өмірлік қиын жағдай туындаған кезде әлеуметтік көмек алу үшін өтініш беруші өзінің немесе отбасының атынан уәкілетті органға немесе қала, ауылдық округтің әкіміне өтінішке қоса келесідей құжаттарды тапсырады: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акті және/немесе құжат;</w:t>
      </w:r>
    </w:p>
    <w:p>
      <w:pPr>
        <w:spacing w:after="0"/>
        <w:ind w:left="0"/>
        <w:jc w:val="both"/>
      </w:pPr>
      <w:r>
        <w:rPr>
          <w:rFonts w:ascii="Times New Roman"/>
          <w:b w:val="false"/>
          <w:i w:val="false"/>
          <w:color w:val="000000"/>
          <w:sz w:val="28"/>
        </w:rPr>
        <w:t>
      4) 11 тармақтың 8) тармақшасында көрсетілген тұлғалар атынан қамқоршысы өтінішке қоса осы тармақтағы 1), 2), 3) тармақшаларда көрсетілген құжаттарды тапсырады.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both"/>
      </w:pPr>
      <w:r>
        <w:rPr>
          <w:rFonts w:ascii="Times New Roman"/>
          <w:b w:val="false"/>
          <w:i w:val="false"/>
          <w:color w:val="000000"/>
          <w:sz w:val="28"/>
        </w:rPr>
        <w:t>
      18. Осы Қағидалардың 9 тармағында көрсетілген тұлғаларға ай сайынғы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19.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20. Отбасында екі немесе одан да көп адамдардың ай сайынғы коммуналдық қызметтерді алуға құқығы болған жағдайда әлеуметтік көмек төлемі отбасы мүшелерінің таңдауы бойынша тек біреуіне ғана көрсетіледі.</w:t>
      </w:r>
    </w:p>
    <w:p>
      <w:pPr>
        <w:spacing w:after="0"/>
        <w:ind w:left="0"/>
        <w:jc w:val="both"/>
      </w:pPr>
      <w:r>
        <w:rPr>
          <w:rFonts w:ascii="Times New Roman"/>
          <w:b w:val="false"/>
          <w:i w:val="false"/>
          <w:color w:val="000000"/>
          <w:sz w:val="28"/>
        </w:rPr>
        <w:t>
      21. Өмiрлiк қиын жағдай туындаған кезде әлеуметтiк көмек көрсетуге өтiнiш келiп түскен кезде уәкiлеттi орган немесе қала, ауылдық округтің</w:t>
      </w:r>
    </w:p>
    <w:p>
      <w:pPr>
        <w:spacing w:after="0"/>
        <w:ind w:left="0"/>
        <w:jc w:val="both"/>
      </w:pPr>
      <w:r>
        <w:rPr>
          <w:rFonts w:ascii="Times New Roman"/>
          <w:b w:val="false"/>
          <w:i w:val="false"/>
          <w:color w:val="000000"/>
          <w:sz w:val="28"/>
        </w:rPr>
        <w:t>
      әкiмi бір жұмыс күні ішінде өтініш берушінің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22. Учаскелiк комиссия құжаттарды алған күннен бастап екi жұмыс күнi iшiнде өтiнiш берушiге тексеру жүргiзедi, оның нәтижелерi бойынша Үлгілік қағидалардағы 2, 3 қосымшаларына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ауылдық округ әкiмiне жiбередi.</w:t>
      </w:r>
    </w:p>
    <w:p>
      <w:pPr>
        <w:spacing w:after="0"/>
        <w:ind w:left="0"/>
        <w:jc w:val="both"/>
      </w:pPr>
      <w:r>
        <w:rPr>
          <w:rFonts w:ascii="Times New Roman"/>
          <w:b w:val="false"/>
          <w:i w:val="false"/>
          <w:color w:val="000000"/>
          <w:sz w:val="28"/>
        </w:rPr>
        <w:t>
      Қала,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23.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24.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25. Уәкiлеттi орган учаскелiк комиссиядан немесе қала,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26.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27. Уәкiлеттi орган өтiнiш берушiнiң әлеуметтiк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23 және 24 тармақтарында көрсетiлген жағдайларда уәкiлеттi орган өтiнiш берушiден немесе қала, ауылдық округтiң әкiмiнен құжаттарды қабылдаған күннен бастап жиырма жұмыс күнi iшiнде</w:t>
      </w:r>
    </w:p>
    <w:p>
      <w:pPr>
        <w:spacing w:after="0"/>
        <w:ind w:left="0"/>
        <w:jc w:val="both"/>
      </w:pPr>
      <w:r>
        <w:rPr>
          <w:rFonts w:ascii="Times New Roman"/>
          <w:b w:val="false"/>
          <w:i w:val="false"/>
          <w:color w:val="000000"/>
          <w:sz w:val="28"/>
        </w:rPr>
        <w:t>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28.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29.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Хромтау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30. Әлеуметтiк көмек ұсынуға шығыстарды қаржыландыру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31.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Хромтау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p>
      <w:pPr>
        <w:spacing w:after="0"/>
        <w:ind w:left="0"/>
        <w:jc w:val="both"/>
      </w:pPr>
      <w:r>
        <w:rPr>
          <w:rFonts w:ascii="Times New Roman"/>
          <w:b w:val="false"/>
          <w:i w:val="false"/>
          <w:color w:val="000000"/>
          <w:sz w:val="28"/>
        </w:rPr>
        <w:t>
      32. Бұл ретте дәйексіз мәліметтерді келтіріп заңсыз әлеуметтік көмек тағайындауға әкелгені анықталған жағдайда, тұлғаға (отбасыға) әлеуметтік көмекті төлеу оның тағайындалған кезеңіне тоқтатылады.</w:t>
      </w:r>
    </w:p>
    <w:p>
      <w:pPr>
        <w:spacing w:after="0"/>
        <w:ind w:left="0"/>
        <w:jc w:val="both"/>
      </w:pPr>
      <w:r>
        <w:rPr>
          <w:rFonts w:ascii="Times New Roman"/>
          <w:b w:val="false"/>
          <w:i w:val="false"/>
          <w:color w:val="000000"/>
          <w:sz w:val="28"/>
        </w:rPr>
        <w:t>
      33. Артық төленген сомалар ерiктi қайтаруға жатады, бас тартқан жағдайда - сот арқылы.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34.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