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7f18" w14:textId="4427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Хромтау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24 желтоқсандағы № 146 шешімі. Қазақстан Республикасының Әділет министрлігінде 2021 жылғы 27 желтоқсанда № 26088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bookmarkEnd w:id="1"/>
    <w:p>
      <w:pPr>
        <w:spacing w:after="0"/>
        <w:ind w:left="0"/>
        <w:jc w:val="both"/>
      </w:pPr>
      <w:r>
        <w:rPr>
          <w:rFonts w:ascii="Times New Roman"/>
          <w:b w:val="false"/>
          <w:i w:val="false"/>
          <w:color w:val="000000"/>
          <w:sz w:val="28"/>
        </w:rPr>
        <w:t>
      1) кірістер – 10 814 743,2 мың теңге, оның ішінде:</w:t>
      </w:r>
    </w:p>
    <w:p>
      <w:pPr>
        <w:spacing w:after="0"/>
        <w:ind w:left="0"/>
        <w:jc w:val="both"/>
      </w:pPr>
      <w:r>
        <w:rPr>
          <w:rFonts w:ascii="Times New Roman"/>
          <w:b w:val="false"/>
          <w:i w:val="false"/>
          <w:color w:val="000000"/>
          <w:sz w:val="28"/>
        </w:rPr>
        <w:t>
      салықтық түсімдер – 7 709 083 мың теңге;</w:t>
      </w:r>
    </w:p>
    <w:p>
      <w:pPr>
        <w:spacing w:after="0"/>
        <w:ind w:left="0"/>
        <w:jc w:val="both"/>
      </w:pPr>
      <w:r>
        <w:rPr>
          <w:rFonts w:ascii="Times New Roman"/>
          <w:b w:val="false"/>
          <w:i w:val="false"/>
          <w:color w:val="000000"/>
          <w:sz w:val="28"/>
        </w:rPr>
        <w:t>
      салықтық емес түсімдер – 12 747 мың теңге;</w:t>
      </w:r>
    </w:p>
    <w:p>
      <w:pPr>
        <w:spacing w:after="0"/>
        <w:ind w:left="0"/>
        <w:jc w:val="both"/>
      </w:pPr>
      <w:r>
        <w:rPr>
          <w:rFonts w:ascii="Times New Roman"/>
          <w:b w:val="false"/>
          <w:i w:val="false"/>
          <w:color w:val="000000"/>
          <w:sz w:val="28"/>
        </w:rPr>
        <w:t>
      негізгі капиталды сатудан түсетін түсімдер – 11 170 мың теңге;</w:t>
      </w:r>
    </w:p>
    <w:p>
      <w:pPr>
        <w:spacing w:after="0"/>
        <w:ind w:left="0"/>
        <w:jc w:val="both"/>
      </w:pPr>
      <w:r>
        <w:rPr>
          <w:rFonts w:ascii="Times New Roman"/>
          <w:b w:val="false"/>
          <w:i w:val="false"/>
          <w:color w:val="000000"/>
          <w:sz w:val="28"/>
        </w:rPr>
        <w:t>
      трансферттер түсімі – 3 081 743,2 мың теңге;</w:t>
      </w:r>
    </w:p>
    <w:p>
      <w:pPr>
        <w:spacing w:after="0"/>
        <w:ind w:left="0"/>
        <w:jc w:val="both"/>
      </w:pPr>
      <w:r>
        <w:rPr>
          <w:rFonts w:ascii="Times New Roman"/>
          <w:b w:val="false"/>
          <w:i w:val="false"/>
          <w:color w:val="000000"/>
          <w:sz w:val="28"/>
        </w:rPr>
        <w:t>
      2) шығындар – 11 885 386,9 мың теңге;</w:t>
      </w:r>
    </w:p>
    <w:p>
      <w:pPr>
        <w:spacing w:after="0"/>
        <w:ind w:left="0"/>
        <w:jc w:val="both"/>
      </w:pPr>
      <w:r>
        <w:rPr>
          <w:rFonts w:ascii="Times New Roman"/>
          <w:b w:val="false"/>
          <w:i w:val="false"/>
          <w:color w:val="000000"/>
          <w:sz w:val="28"/>
        </w:rPr>
        <w:t>
      3) таза бюджеттік кредиттеу – 81 602,5 мың теңге, оның ішінде:</w:t>
      </w:r>
    </w:p>
    <w:p>
      <w:pPr>
        <w:spacing w:after="0"/>
        <w:ind w:left="0"/>
        <w:jc w:val="both"/>
      </w:pPr>
      <w:r>
        <w:rPr>
          <w:rFonts w:ascii="Times New Roman"/>
          <w:b w:val="false"/>
          <w:i w:val="false"/>
          <w:color w:val="000000"/>
          <w:sz w:val="28"/>
        </w:rPr>
        <w:t>
      бюджеттік кредиттер – 96 668,5 мың теңге;</w:t>
      </w:r>
    </w:p>
    <w:p>
      <w:pPr>
        <w:spacing w:after="0"/>
        <w:ind w:left="0"/>
        <w:jc w:val="both"/>
      </w:pPr>
      <w:r>
        <w:rPr>
          <w:rFonts w:ascii="Times New Roman"/>
          <w:b w:val="false"/>
          <w:i w:val="false"/>
          <w:color w:val="000000"/>
          <w:sz w:val="28"/>
        </w:rPr>
        <w:t>
      бюджеттік кредиттерді өтеу – 15 066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-1 152 246,2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1 152 246,2 мың теңге, оның ішінде:</w:t>
      </w:r>
    </w:p>
    <w:p>
      <w:pPr>
        <w:spacing w:after="0"/>
        <w:ind w:left="0"/>
        <w:jc w:val="both"/>
      </w:pPr>
      <w:r>
        <w:rPr>
          <w:rFonts w:ascii="Times New Roman"/>
          <w:b w:val="false"/>
          <w:i w:val="false"/>
          <w:color w:val="000000"/>
          <w:sz w:val="28"/>
        </w:rPr>
        <w:t>
      қарыздар түсімі – 94 123,7 мың теңге;</w:t>
      </w:r>
    </w:p>
    <w:p>
      <w:pPr>
        <w:spacing w:after="0"/>
        <w:ind w:left="0"/>
        <w:jc w:val="both"/>
      </w:pPr>
      <w:r>
        <w:rPr>
          <w:rFonts w:ascii="Times New Roman"/>
          <w:b w:val="false"/>
          <w:i w:val="false"/>
          <w:color w:val="000000"/>
          <w:sz w:val="28"/>
        </w:rPr>
        <w:t xml:space="preserve">
      қарыздарды өтеу – 15 066,8 мың теңге; </w:t>
      </w:r>
    </w:p>
    <w:p>
      <w:pPr>
        <w:spacing w:after="0"/>
        <w:ind w:left="0"/>
        <w:jc w:val="both"/>
      </w:pPr>
      <w:r>
        <w:rPr>
          <w:rFonts w:ascii="Times New Roman"/>
          <w:b w:val="false"/>
          <w:i w:val="false"/>
          <w:color w:val="000000"/>
          <w:sz w:val="28"/>
        </w:rPr>
        <w:t>
      бюджет қаражатының пайдаланылатын қалдықтары – 1 073 189,3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30.11.2022 </w:t>
      </w:r>
      <w:r>
        <w:rPr>
          <w:rFonts w:ascii="Times New Roman"/>
          <w:b w:val="false"/>
          <w:i w:val="false"/>
          <w:color w:val="000000"/>
          <w:sz w:val="28"/>
        </w:rPr>
        <w:t>№ 298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p>
      <w:pPr>
        <w:spacing w:after="0"/>
        <w:ind w:left="0"/>
        <w:jc w:val="both"/>
      </w:pPr>
      <w:r>
        <w:rPr>
          <w:rFonts w:ascii="Times New Roman"/>
          <w:b w:val="false"/>
          <w:i w:val="false"/>
          <w:color w:val="000000"/>
          <w:sz w:val="28"/>
        </w:rPr>
        <w:t>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облыстық мәслихат белгілеген кірістерді бөлу нормативтері бойынша корпоративтік табыс салығы;</w:t>
      </w:r>
    </w:p>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пайдаланғаны үшін төлемақы;</w:t>
      </w:r>
    </w:p>
    <w:p>
      <w:pPr>
        <w:spacing w:after="0"/>
        <w:ind w:left="0"/>
        <w:jc w:val="both"/>
      </w:pPr>
      <w:r>
        <w:rPr>
          <w:rFonts w:ascii="Times New Roman"/>
          <w:b w:val="false"/>
          <w:i w:val="false"/>
          <w:color w:val="000000"/>
          <w:sz w:val="28"/>
        </w:rPr>
        <w:t>
      бірыңғай жер салығы облыстық маңызы бар қала бюджетіне түсетін салықтық түсім болып табылады;</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Мыналар аудандық (облыстық маңызы бар қала) бюджетке түсетін салықтық емес түсімдер болып табылады:</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p>
      <w:pPr>
        <w:spacing w:after="0"/>
        <w:ind w:left="0"/>
        <w:jc w:val="both"/>
      </w:pPr>
      <w:r>
        <w:rPr>
          <w:rFonts w:ascii="Times New Roman"/>
          <w:b w:val="false"/>
          <w:i w:val="false"/>
          <w:color w:val="000000"/>
          <w:sz w:val="28"/>
        </w:rPr>
        <w:t>
      шетелдіктер үшін туристік жарналар;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Мыналар аудандық (облыстық маңызы бар қала) бюджетке негізгі капиталды сатудан түсетін түсімдер болып табылады:</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аудандық маңызы бар қала, ауыл, кент аумағындағы жер учаскелерін қоспағанда, жер учаскелерін жалға беру құқығын сатқаны үшін төлемақы.</w:t>
      </w:r>
    </w:p>
    <w:p>
      <w:pPr>
        <w:spacing w:after="0"/>
        <w:ind w:left="0"/>
        <w:jc w:val="both"/>
      </w:pPr>
      <w:r>
        <w:rPr>
          <w:rFonts w:ascii="Times New Roman"/>
          <w:b w:val="false"/>
          <w:i w:val="false"/>
          <w:color w:val="000000"/>
          <w:sz w:val="28"/>
        </w:rPr>
        <w:t>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трансферттер түсімдері болып табылады.</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Start w:name="z5" w:id="3"/>
    <w:p>
      <w:pPr>
        <w:spacing w:after="0"/>
        <w:ind w:left="0"/>
        <w:jc w:val="both"/>
      </w:pPr>
      <w:r>
        <w:rPr>
          <w:rFonts w:ascii="Times New Roman"/>
          <w:b w:val="false"/>
          <w:i w:val="false"/>
          <w:color w:val="000000"/>
          <w:sz w:val="28"/>
        </w:rPr>
        <w:t>
      3. 2022 жылдың 1 қаңтарынан бастап:</w:t>
      </w:r>
    </w:p>
    <w:bookmarkEnd w:id="3"/>
    <w:p>
      <w:pPr>
        <w:spacing w:after="0"/>
        <w:ind w:left="0"/>
        <w:jc w:val="both"/>
      </w:pPr>
      <w:r>
        <w:rPr>
          <w:rFonts w:ascii="Times New Roman"/>
          <w:b w:val="false"/>
          <w:i w:val="false"/>
          <w:color w:val="000000"/>
          <w:sz w:val="28"/>
        </w:rPr>
        <w:t>
      1) жалақының ең төменгі мөлшері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19 450 теңге;</w:t>
      </w:r>
    </w:p>
    <w:p>
      <w:pPr>
        <w:spacing w:after="0"/>
        <w:ind w:left="0"/>
        <w:jc w:val="both"/>
      </w:pPr>
      <w:r>
        <w:rPr>
          <w:rFonts w:ascii="Times New Roman"/>
          <w:b w:val="false"/>
          <w:i w:val="false"/>
          <w:color w:val="000000"/>
          <w:sz w:val="28"/>
        </w:rPr>
        <w:t>
      3) зейнетақының ең төмен мөлшерi 46 302 теңге;</w:t>
      </w:r>
    </w:p>
    <w:p>
      <w:pPr>
        <w:spacing w:after="0"/>
        <w:ind w:left="0"/>
        <w:jc w:val="both"/>
      </w:pP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3 063 теңге;</w:t>
      </w:r>
    </w:p>
    <w:p>
      <w:pPr>
        <w:spacing w:after="0"/>
        <w:ind w:left="0"/>
        <w:jc w:val="both"/>
      </w:pPr>
      <w:r>
        <w:rPr>
          <w:rFonts w:ascii="Times New Roman"/>
          <w:b w:val="false"/>
          <w:i w:val="false"/>
          <w:color w:val="000000"/>
          <w:sz w:val="28"/>
        </w:rPr>
        <w:t>
      5) базалық әлеуметтік төлемдердің мөлшерін есептеу үшін ең төменгі күнкөріс деңгейінің шамасы 36 018 теңге болып белгіленгені ескерілсін және басшылыққа алынсын.</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 болып белгiленсiн.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Хромтау аудандық мәслихатының 07.06.2022 </w:t>
      </w:r>
      <w:r>
        <w:rPr>
          <w:rFonts w:ascii="Times New Roman"/>
          <w:b w:val="false"/>
          <w:i w:val="false"/>
          <w:color w:val="000000"/>
          <w:sz w:val="28"/>
        </w:rPr>
        <w:t>№ 218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2022 жылға арналған аудандық бюджетте салық түсімдерінің жалпы сомасын келесі мөлшерде бөлу белгіленсін:</w:t>
      </w:r>
    </w:p>
    <w:bookmarkEnd w:id="4"/>
    <w:p>
      <w:pPr>
        <w:spacing w:after="0"/>
        <w:ind w:left="0"/>
        <w:jc w:val="both"/>
      </w:pPr>
      <w:r>
        <w:rPr>
          <w:rFonts w:ascii="Times New Roman"/>
          <w:b w:val="false"/>
          <w:i w:val="false"/>
          <w:color w:val="000000"/>
          <w:sz w:val="28"/>
        </w:rPr>
        <w:t>
      1) төлем көзінен кірістерге салынатын жеке табыс салығы бойынша 60 пайыз;</w:t>
      </w:r>
    </w:p>
    <w:p>
      <w:pPr>
        <w:spacing w:after="0"/>
        <w:ind w:left="0"/>
        <w:jc w:val="both"/>
      </w:pPr>
      <w:r>
        <w:rPr>
          <w:rFonts w:ascii="Times New Roman"/>
          <w:b w:val="false"/>
          <w:i w:val="false"/>
          <w:color w:val="000000"/>
          <w:sz w:val="28"/>
        </w:rPr>
        <w:t>
      2) әлеуметтік салық бойынша 60 пайыз;</w:t>
      </w:r>
    </w:p>
    <w:p>
      <w:pPr>
        <w:spacing w:after="0"/>
        <w:ind w:left="0"/>
        <w:jc w:val="both"/>
      </w:pPr>
      <w:r>
        <w:rPr>
          <w:rFonts w:ascii="Times New Roman"/>
          <w:b w:val="false"/>
          <w:i w:val="false"/>
          <w:color w:val="000000"/>
          <w:sz w:val="28"/>
        </w:rPr>
        <w:t>
      3) мұнай секторындағы ұйымдардың кірістерін қоспағанда, кәсіпорындардан корпоративтік табыс салығы 60 пайыз.</w:t>
      </w:r>
    </w:p>
    <w:bookmarkStart w:name="z7" w:id="5"/>
    <w:p>
      <w:pPr>
        <w:spacing w:after="0"/>
        <w:ind w:left="0"/>
        <w:jc w:val="both"/>
      </w:pPr>
      <w:r>
        <w:rPr>
          <w:rFonts w:ascii="Times New Roman"/>
          <w:b w:val="false"/>
          <w:i w:val="false"/>
          <w:color w:val="000000"/>
          <w:sz w:val="28"/>
        </w:rPr>
        <w:t>
      5. 2022 жылға арналған аудандық бюджетте облысқа төменгі тұрған бюджеттен берілетін ағымдағы нысаналы трансферттер, оның ішінде:</w:t>
      </w:r>
    </w:p>
    <w:bookmarkEnd w:id="5"/>
    <w:p>
      <w:pPr>
        <w:spacing w:after="0"/>
        <w:ind w:left="0"/>
        <w:jc w:val="both"/>
      </w:pPr>
      <w:r>
        <w:rPr>
          <w:rFonts w:ascii="Times New Roman"/>
          <w:b w:val="false"/>
          <w:i w:val="false"/>
          <w:color w:val="000000"/>
          <w:sz w:val="28"/>
        </w:rPr>
        <w:t>
      білім беру саласына 3 290 776 мың тенге;</w:t>
      </w:r>
    </w:p>
    <w:p>
      <w:pPr>
        <w:spacing w:after="0"/>
        <w:ind w:left="0"/>
        <w:jc w:val="both"/>
      </w:pPr>
      <w:r>
        <w:rPr>
          <w:rFonts w:ascii="Times New Roman"/>
          <w:b w:val="false"/>
          <w:i w:val="false"/>
          <w:color w:val="000000"/>
          <w:sz w:val="28"/>
        </w:rPr>
        <w:t>
      ведомстволық бағынысты спорт ұйымын ұстауға 51 956 мың теңге;</w:t>
      </w:r>
    </w:p>
    <w:p>
      <w:pPr>
        <w:spacing w:after="0"/>
        <w:ind w:left="0"/>
        <w:jc w:val="both"/>
      </w:pPr>
      <w:r>
        <w:rPr>
          <w:rFonts w:ascii="Times New Roman"/>
          <w:b w:val="false"/>
          <w:i w:val="false"/>
          <w:color w:val="000000"/>
          <w:sz w:val="28"/>
        </w:rPr>
        <w:t>
      ветеренария саласында қызмет көрсетуге және ұстауға 63 258 мың теңге;</w:t>
      </w:r>
    </w:p>
    <w:p>
      <w:pPr>
        <w:spacing w:after="0"/>
        <w:ind w:left="0"/>
        <w:jc w:val="both"/>
      </w:pPr>
      <w:r>
        <w:rPr>
          <w:rFonts w:ascii="Times New Roman"/>
          <w:b w:val="false"/>
          <w:i w:val="false"/>
          <w:color w:val="000000"/>
          <w:sz w:val="28"/>
        </w:rPr>
        <w:t>
      аудандық бюджеттен облыстық бюджетке трансферттер түсімі 148 715 мың теңге көлемінде ескерілсін.</w:t>
      </w:r>
    </w:p>
    <w:bookmarkStart w:name="z8" w:id="6"/>
    <w:p>
      <w:pPr>
        <w:spacing w:after="0"/>
        <w:ind w:left="0"/>
        <w:jc w:val="both"/>
      </w:pPr>
      <w:r>
        <w:rPr>
          <w:rFonts w:ascii="Times New Roman"/>
          <w:b w:val="false"/>
          <w:i w:val="false"/>
          <w:color w:val="000000"/>
          <w:sz w:val="28"/>
        </w:rPr>
        <w:t>
      6. 2022 жылға арналған аудандық бюджетте аудандық бюджеттен аудандық манызы бар қала, ауыл, ауылдық округтер бюджеттеріне берілетін субвенциялар 765 295 мың теңге сомасында ескерілсін.</w:t>
      </w:r>
    </w:p>
    <w:bookmarkEnd w:id="6"/>
    <w:bookmarkStart w:name="z9" w:id="7"/>
    <w:p>
      <w:pPr>
        <w:spacing w:after="0"/>
        <w:ind w:left="0"/>
        <w:jc w:val="both"/>
      </w:pPr>
      <w:r>
        <w:rPr>
          <w:rFonts w:ascii="Times New Roman"/>
          <w:b w:val="false"/>
          <w:i w:val="false"/>
          <w:color w:val="000000"/>
          <w:sz w:val="28"/>
        </w:rPr>
        <w:t>
      7. 2022 жылға арналған аудандық бюджетте Ұлттық қордан және республикалық бюджеттен ағымдағы нысаналы трансферттер және даму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 төлеміне;</w:t>
      </w:r>
    </w:p>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8) көлік инфрақұрылымының басым жобаларын қаржыландыруға;</w:t>
      </w:r>
    </w:p>
    <w:p>
      <w:pPr>
        <w:spacing w:after="0"/>
        <w:ind w:left="0"/>
        <w:jc w:val="both"/>
      </w:pPr>
      <w:r>
        <w:rPr>
          <w:rFonts w:ascii="Times New Roman"/>
          <w:b w:val="false"/>
          <w:i w:val="false"/>
          <w:color w:val="000000"/>
          <w:sz w:val="28"/>
        </w:rPr>
        <w:t>
      9)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10)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2022 жылға арналған аудандық бюджетке республикалық бюджеттен кредиттер түскені ескерілсін:</w:t>
      </w:r>
    </w:p>
    <w:bookmarkEnd w:id="8"/>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1" w:id="9"/>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 және даму трансферттері түскені ескерілсін:</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халықты жұмыспен қамтуға жәрдемдесуге;</w:t>
      </w:r>
    </w:p>
    <w:p>
      <w:pPr>
        <w:spacing w:after="0"/>
        <w:ind w:left="0"/>
        <w:jc w:val="both"/>
      </w:pPr>
      <w:r>
        <w:rPr>
          <w:rFonts w:ascii="Times New Roman"/>
          <w:b w:val="false"/>
          <w:i w:val="false"/>
          <w:color w:val="000000"/>
          <w:sz w:val="28"/>
        </w:rPr>
        <w:t>
      4) қосалқы компенсаторлық құралдарға;</w:t>
      </w:r>
    </w:p>
    <w:p>
      <w:pPr>
        <w:spacing w:after="0"/>
        <w:ind w:left="0"/>
        <w:jc w:val="both"/>
      </w:pPr>
      <w:r>
        <w:rPr>
          <w:rFonts w:ascii="Times New Roman"/>
          <w:b w:val="false"/>
          <w:i w:val="false"/>
          <w:color w:val="000000"/>
          <w:sz w:val="28"/>
        </w:rPr>
        <w:t>
      5) арнаулы жүріп-тұру құралдарына;</w:t>
      </w:r>
    </w:p>
    <w:p>
      <w:pPr>
        <w:spacing w:after="0"/>
        <w:ind w:left="0"/>
        <w:jc w:val="both"/>
      </w:pPr>
      <w:r>
        <w:rPr>
          <w:rFonts w:ascii="Times New Roman"/>
          <w:b w:val="false"/>
          <w:i w:val="false"/>
          <w:color w:val="000000"/>
          <w:sz w:val="28"/>
        </w:rPr>
        <w:t>
      6) протездік-ортопедиялық құралдарға;</w:t>
      </w:r>
    </w:p>
    <w:p>
      <w:pPr>
        <w:spacing w:after="0"/>
        <w:ind w:left="0"/>
        <w:jc w:val="both"/>
      </w:pPr>
      <w:r>
        <w:rPr>
          <w:rFonts w:ascii="Times New Roman"/>
          <w:b w:val="false"/>
          <w:i w:val="false"/>
          <w:color w:val="000000"/>
          <w:sz w:val="28"/>
        </w:rPr>
        <w:t>
      7) аудандық маңызы бар автомобиль жолдарын және елді – мекендердің көшелерін күрделі және орташа жөндеуге;</w:t>
      </w:r>
    </w:p>
    <w:p>
      <w:pPr>
        <w:spacing w:after="0"/>
        <w:ind w:left="0"/>
        <w:jc w:val="both"/>
      </w:pPr>
      <w:r>
        <w:rPr>
          <w:rFonts w:ascii="Times New Roman"/>
          <w:b w:val="false"/>
          <w:i w:val="false"/>
          <w:color w:val="000000"/>
          <w:sz w:val="28"/>
        </w:rPr>
        <w:t>
      8) нәтижелі жұмыспен қамтуға және жаппай кәсіпкерлікті дамытуға;</w:t>
      </w:r>
    </w:p>
    <w:p>
      <w:pPr>
        <w:spacing w:after="0"/>
        <w:ind w:left="0"/>
        <w:jc w:val="both"/>
      </w:pPr>
      <w:r>
        <w:rPr>
          <w:rFonts w:ascii="Times New Roman"/>
          <w:b w:val="false"/>
          <w:i w:val="false"/>
          <w:color w:val="000000"/>
          <w:sz w:val="28"/>
        </w:rPr>
        <w:t>
      9)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10)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2" w:id="10"/>
    <w:p>
      <w:pPr>
        <w:spacing w:after="0"/>
        <w:ind w:left="0"/>
        <w:jc w:val="both"/>
      </w:pPr>
      <w:r>
        <w:rPr>
          <w:rFonts w:ascii="Times New Roman"/>
          <w:b w:val="false"/>
          <w:i w:val="false"/>
          <w:color w:val="000000"/>
          <w:sz w:val="28"/>
        </w:rPr>
        <w:t>
      10. Ауданның жергілікті атқарушы органының 2022 жылға арналған резерві 100 000 мың теңге сомасында бекітілсін.</w:t>
      </w:r>
    </w:p>
    <w:bookmarkEnd w:id="10"/>
    <w:bookmarkStart w:name="z13" w:id="11"/>
    <w:p>
      <w:pPr>
        <w:spacing w:after="0"/>
        <w:ind w:left="0"/>
        <w:jc w:val="both"/>
      </w:pPr>
      <w:r>
        <w:rPr>
          <w:rFonts w:ascii="Times New Roman"/>
          <w:b w:val="false"/>
          <w:i w:val="false"/>
          <w:color w:val="000000"/>
          <w:sz w:val="28"/>
        </w:rPr>
        <w:t>
      11. Осы шешім 2022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24 желтоқсандағы № 146 шешіміне 1 қосымша</w:t>
            </w:r>
          </w:p>
        </w:tc>
      </w:tr>
    </w:tbl>
    <w:p>
      <w:pPr>
        <w:spacing w:after="0"/>
        <w:ind w:left="0"/>
        <w:jc w:val="left"/>
      </w:pPr>
      <w:r>
        <w:rPr>
          <w:rFonts w:ascii="Times New Roman"/>
          <w:b/>
          <w:i w:val="false"/>
          <w:color w:val="000000"/>
        </w:rPr>
        <w:t xml:space="preserve"> 2022 жылға арналған Хромтау аудандық бюджеті</w:t>
      </w:r>
    </w:p>
    <w:p>
      <w:pPr>
        <w:spacing w:after="0"/>
        <w:ind w:left="0"/>
        <w:jc w:val="both"/>
      </w:pPr>
      <w:r>
        <w:rPr>
          <w:rFonts w:ascii="Times New Roman"/>
          <w:b w:val="false"/>
          <w:i w:val="false"/>
          <w:color w:val="ff0000"/>
          <w:sz w:val="28"/>
        </w:rPr>
        <w:t xml:space="preserve">
      Ескерту. 1 тармақ жаңа редакцияда - Ақтөбе облысы Хромтау аудандық мәслихатының 30.11.2022 </w:t>
      </w:r>
      <w:r>
        <w:rPr>
          <w:rFonts w:ascii="Times New Roman"/>
          <w:b w:val="false"/>
          <w:i w:val="false"/>
          <w:color w:val="ff0000"/>
          <w:sz w:val="28"/>
        </w:rPr>
        <w:t>№ 298</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3 526 600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11 885 386,9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2021 жылғы 24 желтоқсандағы № 146 шешіміне 2 қосымша</w:t>
            </w:r>
          </w:p>
        </w:tc>
      </w:tr>
    </w:tbl>
    <w:p>
      <w:pPr>
        <w:spacing w:after="0"/>
        <w:ind w:left="0"/>
        <w:jc w:val="left"/>
      </w:pPr>
      <w:r>
        <w:rPr>
          <w:rFonts w:ascii="Times New Roman"/>
          <w:b/>
          <w:i w:val="false"/>
          <w:color w:val="000000"/>
        </w:rPr>
        <w:t xml:space="preserve"> 2023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1 806 255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2021 жылғы 24 желтоқсандағы № 146 шешіміне 3 қосымша</w:t>
            </w:r>
          </w:p>
        </w:tc>
      </w:tr>
    </w:tbl>
    <w:p>
      <w:pPr>
        <w:spacing w:after="0"/>
        <w:ind w:left="0"/>
        <w:jc w:val="left"/>
      </w:pPr>
      <w:r>
        <w:rPr>
          <w:rFonts w:ascii="Times New Roman"/>
          <w:b/>
          <w:i w:val="false"/>
          <w:color w:val="000000"/>
        </w:rPr>
        <w:t xml:space="preserve"> 2024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1 806 255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