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0ede" w14:textId="5bb0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616 "2021-2023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74 шешімі. Қазақстан Республикасының Әділет министрлігінде 2021 жылғы 3 шілдеде № 23286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Есет Көтібарұлы ауылдық округ бюджетін бекіту туралы" № 616 (Нормативтік құқықтық актілерді мемлекеттік тіркеу тізілімінде № 7881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25657,8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кірістер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2021 жылға арналған Есет Көтібарұлы ауылдық округ бюджетіне мынадай ағымдағы нысаналы трансферттер бөлінгені ескерілсін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- 5014,0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5843,8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Есет Көтібарұлы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29 желтоқсандағы № 616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