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7380" w14:textId="9857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616 "2021-2023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2 шілдедегі № 74 шешімі. Қазақстан Республикасының Әділет министрлігінде 2021 жылғы 3 шілдеде № 23286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Шалқар аудандық мәслихатының 2020 жылғы 29 желтоқсандағы "2021-2023 жылдарға арналған Есет Көтібарұлы ауылдық округ бюджетін бекіту туралы" № 616 (Нормативтік құқықтық актілерді мемлекеттік тіркеу тізілімінде № 7881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26761,8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25657,8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27886,3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кірістер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Шалқар аудандық мәслихатының 2020 жылғы 22 желтоқсандағы №605 "2021-2023 жылдарға арналған Шалқар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2021 жылға арналған Есет Көтібарұлы ауылдық округ бюджетіне мынадай ағымдағы нысаналы трансферттер бөлінгені ескерілсін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шығындарға - 5014,0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5843,8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Есет Көтібарұлы ауылдық округі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 шілдедегі № 74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29 желтоқсандағы № 616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