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3d85" w14:textId="7883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қарашадағы № 508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both"/>
      </w:pPr>
      <w:r>
        <w:rPr>
          <w:rFonts w:ascii="Times New Roman"/>
          <w:b w:val="false"/>
          <w:i w:val="false"/>
          <w:color w:val="000000"/>
          <w:sz w:val="28"/>
        </w:rPr>
        <w:t>Алматы облысы әкімдігінің 2021 жылғы 9 тамыздағы № 308 қаулысы. Қазақстан Республикасының Әділет министрлігінде 2021 жылы 7 қыркүйекте № 24246 болып тіркелді</w:t>
      </w:r>
    </w:p>
    <w:p>
      <w:pPr>
        <w:spacing w:after="0"/>
        <w:ind w:left="0"/>
        <w:jc w:val="both"/>
      </w:pPr>
      <w:bookmarkStart w:name="z7" w:id="0"/>
      <w:r>
        <w:rPr>
          <w:rFonts w:ascii="Times New Roman"/>
          <w:b w:val="false"/>
          <w:i w:val="false"/>
          <w:color w:val="000000"/>
          <w:sz w:val="28"/>
        </w:rPr>
        <w:t>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17 қарашадағы № 508 (Нормативтік құқықтық актілерді мемлекеттік тіркеу тізілімінде </w:t>
      </w:r>
      <w:r>
        <w:rPr>
          <w:rFonts w:ascii="Times New Roman"/>
          <w:b w:val="false"/>
          <w:i w:val="false"/>
          <w:color w:val="000000"/>
          <w:sz w:val="28"/>
        </w:rPr>
        <w:t>№ 4405</w:t>
      </w:r>
      <w:r>
        <w:rPr>
          <w:rFonts w:ascii="Times New Roman"/>
          <w:b w:val="false"/>
          <w:i w:val="false"/>
          <w:color w:val="000000"/>
          <w:sz w:val="28"/>
        </w:rPr>
        <w:t xml:space="preserve">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редацияда жазылсын.</w:t>
      </w:r>
    </w:p>
    <w:bookmarkEnd w:id="2"/>
    <w:bookmarkStart w:name="z10" w:id="3"/>
    <w:p>
      <w:pPr>
        <w:spacing w:after="0"/>
        <w:ind w:left="0"/>
        <w:jc w:val="both"/>
      </w:pPr>
      <w:r>
        <w:rPr>
          <w:rFonts w:ascii="Times New Roman"/>
          <w:b w:val="false"/>
          <w:i w:val="false"/>
          <w:color w:val="000000"/>
          <w:sz w:val="28"/>
        </w:rPr>
        <w:t xml:space="preserve">
      2. "Алматы облысының дене шынықтыру және спорт басқармасы"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xml:space="preserve">
      1) осы қаулының Қазақстан Республикасының Әділет министрлігінде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осы қаулыны Алматы облысы әкімдігінің интернет-ресурсында оның ресми жарияланғаннан кейін орналастырылуын; </w:t>
      </w:r>
    </w:p>
    <w:bookmarkEnd w:id="5"/>
    <w:bookmarkStart w:name="z13" w:id="6"/>
    <w:p>
      <w:pPr>
        <w:spacing w:after="0"/>
        <w:ind w:left="0"/>
        <w:jc w:val="both"/>
      </w:pPr>
      <w:r>
        <w:rPr>
          <w:rFonts w:ascii="Times New Roman"/>
          <w:b w:val="false"/>
          <w:i w:val="false"/>
          <w:color w:val="000000"/>
          <w:sz w:val="28"/>
        </w:rPr>
        <w:t>
      3) осы қаулы мемлекеттік тіркелген күнінен кейін он жұмыс күні ішінде "Алматы облысы әкімінің аппараты" мемлекеттік мекемесіне осы тармақтың 1) және 2) тармақшаларында қарастырылған іс-шаралардың орындалуы туралы мәліметтердің ұсынылуын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жетекшілік ететін орынбасарына жүктелсін. </w:t>
      </w:r>
    </w:p>
    <w:bookmarkEnd w:id="7"/>
    <w:bookmarkStart w:name="z15"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2021 жылғы 9 тамыздағы № 308</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2017 жылғы "17" қарашадағы № 508 қаулысына қосымша</w:t>
            </w:r>
          </w:p>
        </w:tc>
      </w:tr>
    </w:tbl>
    <w:bookmarkStart w:name="z22" w:id="9"/>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644"/>
        <w:gridCol w:w="1395"/>
        <w:gridCol w:w="1396"/>
        <w:gridCol w:w="1396"/>
        <w:gridCol w:w="1204"/>
        <w:gridCol w:w="1204"/>
        <w:gridCol w:w="1204"/>
        <w:gridCol w:w="441"/>
        <w:gridCol w:w="441"/>
        <w:gridCol w:w="441"/>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және қысқы Олимпиада, Сурдлимпиада және Паралимпиада ойындары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ПараАзиа және СурдоАзиа ойындары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Жазғы және қысқы Универсиада, </w:t>
            </w:r>
            <w:r>
              <w:br/>
            </w:r>
            <w:r>
              <w:rPr>
                <w:rFonts w:ascii="Times New Roman"/>
                <w:b w:val="false"/>
                <w:i w:val="false"/>
                <w:color w:val="000000"/>
                <w:sz w:val="20"/>
              </w:rPr>
              <w:t xml:space="preserve">
Ислам ойындары </w:t>
            </w:r>
          </w:p>
          <w:bookmarkEnd w:id="1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Олимпиада ойындары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Ересектер арасында Қазақстан Республикасының чемпионаты, ересектер арасында Қазақстан Республикасының</w:t>
            </w:r>
            <w:r>
              <w:br/>
            </w:r>
            <w:r>
              <w:rPr>
                <w:rFonts w:ascii="Times New Roman"/>
                <w:b w:val="false"/>
                <w:i w:val="false"/>
                <w:color w:val="000000"/>
                <w:sz w:val="20"/>
              </w:rPr>
              <w:t>
Спартакиадасы</w:t>
            </w:r>
          </w:p>
          <w:bookmarkEnd w:id="1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ойындарына лицензия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ұлттық спорт түрлері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"Қазақстан Барысы" турнирі</w:t>
            </w:r>
          </w:p>
          <w:bookmarkEnd w:id="1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Азия чемпионаты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Қазақстан Республикасының Спартакиадасы, Қазақстан Республикасының Паралимпиада ойындары, Қазақстан Республикасының Сурдлимпиадалық ойындары, Трансплантацияланғаннан кейін донорлық органдары бар тұлғалардың Спартакиадасы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