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b8aa" w14:textId="d90b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ауданындағы аз қамтылған отбасыларға (азаматтарға)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2021 жылғы 1 ақпандағы № 3-11 шешімі. Алматы облысы Әділет департаментінде 2021 жылы 11 ақпанда № 5890 болып тіркелді. Күші жойылды - Жетісу облысы Сарқан аудандық мәслихатының 2023 жылғы 8 желтоқсандағы № 16-66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Сарқан аудандық мәслихатының 08.12.2023 </w:t>
      </w:r>
      <w:r>
        <w:rPr>
          <w:rFonts w:ascii="Times New Roman"/>
          <w:b w:val="false"/>
          <w:i w:val="false"/>
          <w:color w:val="ff0000"/>
          <w:sz w:val="28"/>
        </w:rPr>
        <w:t>№ 16-66</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сәуiрдегi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көмегiн көрсету ережесiн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Үкiметiнiң қаулысына сәйкес, Сарқан аудандық мәслихаты ШЕШІМ ҚАБЫЛДАДЫ:</w:t>
      </w:r>
    </w:p>
    <w:bookmarkStart w:name="z8" w:id="1"/>
    <w:p>
      <w:pPr>
        <w:spacing w:after="0"/>
        <w:ind w:left="0"/>
        <w:jc w:val="both"/>
      </w:pPr>
      <w:r>
        <w:rPr>
          <w:rFonts w:ascii="Times New Roman"/>
          <w:b w:val="false"/>
          <w:i w:val="false"/>
          <w:color w:val="000000"/>
          <w:sz w:val="28"/>
        </w:rPr>
        <w:t xml:space="preserve">
      1. Сарқан ауданындағы аз қамтылған отбасыларға (азаматтарға)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9" w:id="2"/>
    <w:p>
      <w:pPr>
        <w:spacing w:after="0"/>
        <w:ind w:left="0"/>
        <w:jc w:val="both"/>
      </w:pPr>
      <w:r>
        <w:rPr>
          <w:rFonts w:ascii="Times New Roman"/>
          <w:b w:val="false"/>
          <w:i w:val="false"/>
          <w:color w:val="000000"/>
          <w:sz w:val="28"/>
        </w:rPr>
        <w:t>
      2. Сарқан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"Сарқан ауданындағы аз қамтылған отбасыларға (азаматтарға) тұрғын үй көмегін көрсетудің мөлшерін және тәртібін айқындау туралы" 2013 жылғы 5 желтоқсандағы № 27-141 (Нормативтік құқықтық актілерді мемлекеттік тіркеу тізілімінде </w:t>
      </w:r>
      <w:r>
        <w:rPr>
          <w:rFonts w:ascii="Times New Roman"/>
          <w:b w:val="false"/>
          <w:i w:val="false"/>
          <w:color w:val="000000"/>
          <w:sz w:val="28"/>
        </w:rPr>
        <w:t>№ 2486</w:t>
      </w:r>
      <w:r>
        <w:rPr>
          <w:rFonts w:ascii="Times New Roman"/>
          <w:b w:val="false"/>
          <w:i w:val="false"/>
          <w:color w:val="000000"/>
          <w:sz w:val="28"/>
        </w:rPr>
        <w:t xml:space="preserve"> тіркелген, 2013 жылдың 21 желтоқсанында аудандық "Сарқан" газетінде жарияланған);</w:t>
      </w:r>
    </w:p>
    <w:bookmarkEnd w:id="3"/>
    <w:bookmarkStart w:name="z11" w:id="4"/>
    <w:p>
      <w:pPr>
        <w:spacing w:after="0"/>
        <w:ind w:left="0"/>
        <w:jc w:val="both"/>
      </w:pPr>
      <w:r>
        <w:rPr>
          <w:rFonts w:ascii="Times New Roman"/>
          <w:b w:val="false"/>
          <w:i w:val="false"/>
          <w:color w:val="000000"/>
          <w:sz w:val="28"/>
        </w:rPr>
        <w:t xml:space="preserve">
      2) "Сарқан ауданындағы аз қамтылған отбасыларға (азаматтарға) тұрғын үй көмегін көрсетудің мөлшерін және тәртібін айқындау туралы" 2016 жылғы 6 қыркүйектегі № 9-42 (Нормативтік құқықтық актілерді мемлекеттік тіркеу тізілімінде </w:t>
      </w:r>
      <w:r>
        <w:rPr>
          <w:rFonts w:ascii="Times New Roman"/>
          <w:b w:val="false"/>
          <w:i w:val="false"/>
          <w:color w:val="000000"/>
          <w:sz w:val="28"/>
        </w:rPr>
        <w:t>№ 3973</w:t>
      </w:r>
      <w:r>
        <w:rPr>
          <w:rFonts w:ascii="Times New Roman"/>
          <w:b w:val="false"/>
          <w:i w:val="false"/>
          <w:color w:val="000000"/>
          <w:sz w:val="28"/>
        </w:rPr>
        <w:t xml:space="preserve"> тіркелген, 2016 жылдың 14 қазанында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xml:space="preserve">
      3. Осы шешімнің орындалуын бақылау Сарқан аудандық мәслихатының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 </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Игіман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w:t>
            </w:r>
            <w:r>
              <w:rPr>
                <w:rFonts w:ascii="Times New Roman"/>
                <w:b w:val="false"/>
                <w:i w:val="false"/>
                <w:color w:val="000000"/>
                <w:sz w:val="20"/>
              </w:rPr>
              <w:t xml:space="preserve"> 2021 жылғы 1 ақпандағы</w:t>
            </w:r>
            <w:r>
              <w:rPr>
                <w:rFonts w:ascii="Times New Roman"/>
                <w:b w:val="false"/>
                <w:i w:val="false"/>
                <w:color w:val="000000"/>
                <w:sz w:val="20"/>
              </w:rPr>
              <w:t xml:space="preserve"> № 3-11 шешіміне қосымша</w:t>
            </w:r>
          </w:p>
        </w:tc>
      </w:tr>
    </w:tbl>
    <w:bookmarkStart w:name="z21" w:id="7"/>
    <w:p>
      <w:pPr>
        <w:spacing w:after="0"/>
        <w:ind w:left="0"/>
        <w:jc w:val="left"/>
      </w:pPr>
      <w:r>
        <w:rPr>
          <w:rFonts w:ascii="Times New Roman"/>
          <w:b/>
          <w:i w:val="false"/>
          <w:color w:val="000000"/>
        </w:rPr>
        <w:t xml:space="preserve"> Сарқан ауданындағы аз қамтылған отбасыларға (азаматтарға) тұрғын үй көмегін көрсетудің мөлшері мен тәртібі</w:t>
      </w:r>
    </w:p>
    <w:bookmarkEnd w:id="7"/>
    <w:bookmarkStart w:name="z22" w:id="8"/>
    <w:p>
      <w:pPr>
        <w:spacing w:after="0"/>
        <w:ind w:left="0"/>
        <w:jc w:val="both"/>
      </w:pPr>
      <w:r>
        <w:rPr>
          <w:rFonts w:ascii="Times New Roman"/>
          <w:b w:val="false"/>
          <w:i w:val="false"/>
          <w:color w:val="000000"/>
          <w:sz w:val="28"/>
        </w:rPr>
        <w:t xml:space="preserve">
      Осы Сарқан ауданындағы аз қамтылған отбасыларға (азаматтарға) тұрғын үй көмегін көрсетудің мөлшері мен тәртібі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Қазақстан Республикасы Үкіметінің қаулысына,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қаулысына (бұдан әрі – Ереже) сәйкес әзірленді. </w:t>
      </w:r>
    </w:p>
    <w:bookmarkEnd w:id="8"/>
    <w:bookmarkStart w:name="z23" w:id="9"/>
    <w:p>
      <w:pPr>
        <w:spacing w:after="0"/>
        <w:ind w:left="0"/>
        <w:jc w:val="left"/>
      </w:pPr>
      <w:r>
        <w:rPr>
          <w:rFonts w:ascii="Times New Roman"/>
          <w:b/>
          <w:i w:val="false"/>
          <w:color w:val="000000"/>
        </w:rPr>
        <w:t xml:space="preserve"> 1. Жалпы ереже</w:t>
      </w:r>
    </w:p>
    <w:bookmarkEnd w:id="9"/>
    <w:bookmarkStart w:name="z24" w:id="10"/>
    <w:p>
      <w:pPr>
        <w:spacing w:after="0"/>
        <w:ind w:left="0"/>
        <w:jc w:val="both"/>
      </w:pPr>
      <w:r>
        <w:rPr>
          <w:rFonts w:ascii="Times New Roman"/>
          <w:b w:val="false"/>
          <w:i w:val="false"/>
          <w:color w:val="000000"/>
          <w:sz w:val="28"/>
        </w:rPr>
        <w:t>
      1. Осы Сарқан ауданындағы аз қамтылған отбасыларға (азаматтарға) тұрғын үй көмегін көрсетудің мөлшері мен тәртібінде Ереженің 1-тармағында көрсетілген негізгі ұғымдар пайдаланылады.</w:t>
      </w:r>
    </w:p>
    <w:bookmarkEnd w:id="10"/>
    <w:bookmarkStart w:name="z25" w:id="11"/>
    <w:p>
      <w:pPr>
        <w:spacing w:after="0"/>
        <w:ind w:left="0"/>
        <w:jc w:val="both"/>
      </w:pPr>
      <w:r>
        <w:rPr>
          <w:rFonts w:ascii="Times New Roman"/>
          <w:b w:val="false"/>
          <w:i w:val="false"/>
          <w:color w:val="000000"/>
          <w:sz w:val="28"/>
        </w:rPr>
        <w:t>
      2. Тұрғын үй көмегi жергiлiктi бюджет қаражаты есебiнен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26" w:id="12"/>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7" w:id="13"/>
    <w:p>
      <w:pPr>
        <w:spacing w:after="0"/>
        <w:ind w:left="0"/>
        <w:jc w:val="both"/>
      </w:pPr>
      <w:r>
        <w:rPr>
          <w:rFonts w:ascii="Times New Roman"/>
          <w:b w:val="false"/>
          <w:i w:val="false"/>
          <w:color w:val="000000"/>
          <w:sz w:val="28"/>
        </w:rPr>
        <w:t>
      2)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28" w:id="14"/>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9" w:id="15"/>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5"/>
    <w:bookmarkStart w:name="z30" w:id="16"/>
    <w:p>
      <w:pPr>
        <w:spacing w:after="0"/>
        <w:ind w:left="0"/>
        <w:jc w:val="both"/>
      </w:pPr>
      <w:r>
        <w:rPr>
          <w:rFonts w:ascii="Times New Roman"/>
          <w:b w:val="false"/>
          <w:i w:val="false"/>
          <w:color w:val="000000"/>
          <w:sz w:val="28"/>
        </w:rPr>
        <w:t>
      3. Тұрғын үй көмегi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абоненттiк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жергiлiктi атқарушы орган жалға алған тұрғынжайды пайдаланғаны үшiн шығыстарды төлеуге арналған шығыстарға ақы төлеу сомасы мен отбасының (азаматтардың) осы мақсаттарға жұмсайтын шығыстарының жергілікті өкілді органдар белгілеген шекті жол берілетін деңгейінің арасындағы айырма ретiнде айқындалады.</w:t>
      </w:r>
    </w:p>
    <w:bookmarkEnd w:id="16"/>
    <w:bookmarkStart w:name="z31" w:id="17"/>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32" w:id="18"/>
    <w:p>
      <w:pPr>
        <w:spacing w:after="0"/>
        <w:ind w:left="0"/>
        <w:jc w:val="both"/>
      </w:pPr>
      <w:r>
        <w:rPr>
          <w:rFonts w:ascii="Times New Roman"/>
          <w:b w:val="false"/>
          <w:i w:val="false"/>
          <w:color w:val="000000"/>
          <w:sz w:val="28"/>
        </w:rPr>
        <w:t xml:space="preserve">
      5. Шекті жол берілетін шығыстар үлесі аз қамтылған отбасының (азаматтың) жиынтық кірісінің он пайызы мөлшерінде. </w:t>
      </w:r>
    </w:p>
    <w:bookmarkEnd w:id="18"/>
    <w:bookmarkStart w:name="z33" w:id="19"/>
    <w:p>
      <w:pPr>
        <w:spacing w:after="0"/>
        <w:ind w:left="0"/>
        <w:jc w:val="left"/>
      </w:pPr>
      <w:r>
        <w:rPr>
          <w:rFonts w:ascii="Times New Roman"/>
          <w:b/>
          <w:i w:val="false"/>
          <w:color w:val="000000"/>
        </w:rPr>
        <w:t xml:space="preserve"> 2. Сарқан ауданындағы аз қамтылған отбасыларға (азаматтарға) тұрғын үй көмегін көрсетудің мөлшері мен тәртібі</w:t>
      </w:r>
    </w:p>
    <w:bookmarkEnd w:id="19"/>
    <w:bookmarkStart w:name="z34" w:id="20"/>
    <w:p>
      <w:pPr>
        <w:spacing w:after="0"/>
        <w:ind w:left="0"/>
        <w:jc w:val="both"/>
      </w:pPr>
      <w:r>
        <w:rPr>
          <w:rFonts w:ascii="Times New Roman"/>
          <w:b w:val="false"/>
          <w:i w:val="false"/>
          <w:color w:val="000000"/>
          <w:sz w:val="28"/>
        </w:rPr>
        <w:t>
      6. Тұрғын үй көмегі "Сарқан ауданының жұмыспен қамту және әлеуметтік бағдарламалар бөлімі" мемлекеттік мекемесімен (бұдан әрі - уәкілетті орган) тоқсанына бір рет көрсетіледі. Тұрғын үй көмегі өтініш берген тоқсанда құжаттарды ұсыну уақытына қарамастан ағымдағы тоқсанға тағайындалады және көрсетіледі.</w:t>
      </w:r>
    </w:p>
    <w:bookmarkEnd w:id="20"/>
    <w:bookmarkStart w:name="z35" w:id="21"/>
    <w:p>
      <w:pPr>
        <w:spacing w:after="0"/>
        <w:ind w:left="0"/>
        <w:jc w:val="both"/>
      </w:pPr>
      <w:r>
        <w:rPr>
          <w:rFonts w:ascii="Times New Roman"/>
          <w:b w:val="false"/>
          <w:i w:val="false"/>
          <w:color w:val="000000"/>
          <w:sz w:val="28"/>
        </w:rPr>
        <w:t>
      7. Аз қамтылған отбасы (азамат) (не нотариалды куәландырылған сенімхат бойынша оның өкілі) тұрғын үй көмегін тағайындау үшін Мемлекеттік корпорацияға және/немесе "электрондық үкіметтің" веб-порталы арқылы (бұдан әрі - портал) Ереженің 4-тармағына сәйкес құжаттарды ұсына отырып, жүгінеді.</w:t>
      </w:r>
    </w:p>
    <w:bookmarkEnd w:id="21"/>
    <w:bookmarkStart w:name="z36" w:id="22"/>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порталдан құжаттардың толық топтамасын алған күннен бастап Ережеге сәйкес мерзімдерді құрайды.</w:t>
      </w:r>
    </w:p>
    <w:bookmarkEnd w:id="22"/>
    <w:bookmarkStart w:name="z37" w:id="23"/>
    <w:p>
      <w:pPr>
        <w:spacing w:after="0"/>
        <w:ind w:left="0"/>
        <w:jc w:val="both"/>
      </w:pPr>
      <w:r>
        <w:rPr>
          <w:rFonts w:ascii="Times New Roman"/>
          <w:b w:val="false"/>
          <w:i w:val="false"/>
          <w:color w:val="000000"/>
          <w:sz w:val="28"/>
        </w:rPr>
        <w:t>
      9.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3"/>
    <w:bookmarkStart w:name="z38" w:id="24"/>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4"/>
    <w:bookmarkStart w:name="z39" w:id="25"/>
    <w:p>
      <w:pPr>
        <w:spacing w:after="0"/>
        <w:ind w:left="0"/>
        <w:jc w:val="both"/>
      </w:pPr>
      <w:r>
        <w:rPr>
          <w:rFonts w:ascii="Times New Roman"/>
          <w:b w:val="false"/>
          <w:i w:val="false"/>
          <w:color w:val="000000"/>
          <w:sz w:val="28"/>
        </w:rPr>
        <w:t>
      Артық төленген сомалары - ерікті түрде, ал бас тартылған жағдайда сот тәртібімен қайтарылуға жатады.</w:t>
      </w:r>
    </w:p>
    <w:bookmarkEnd w:id="25"/>
    <w:bookmarkStart w:name="z40" w:id="26"/>
    <w:p>
      <w:pPr>
        <w:spacing w:after="0"/>
        <w:ind w:left="0"/>
        <w:jc w:val="both"/>
      </w:pPr>
      <w:r>
        <w:rPr>
          <w:rFonts w:ascii="Times New Roman"/>
          <w:b w:val="false"/>
          <w:i w:val="false"/>
          <w:color w:val="000000"/>
          <w:sz w:val="28"/>
        </w:rPr>
        <w:t xml:space="preserve">
      10. Тұрғын үй көмегін алуға үміткер отбасының (азаматтың) жиынтық табысын есептеу тәртібі "Тұрғын үй көмегін алуға үмiткер отбасының (Қазақстан Республикасы азаматының) жиынтық табысын есептеу тәртiбiн бекіту туралы" 2020 жылғы 24 сәуірдегі </w:t>
      </w:r>
      <w:r>
        <w:rPr>
          <w:rFonts w:ascii="Times New Roman"/>
          <w:b w:val="false"/>
          <w:i w:val="false"/>
          <w:color w:val="000000"/>
          <w:sz w:val="28"/>
        </w:rPr>
        <w:t>№ 226</w:t>
      </w:r>
      <w:r>
        <w:rPr>
          <w:rFonts w:ascii="Times New Roman"/>
          <w:b w:val="false"/>
          <w:i w:val="false"/>
          <w:color w:val="000000"/>
          <w:sz w:val="28"/>
        </w:rPr>
        <w:t xml:space="preserve"> Қазақстан Республикасы Индустрия және инфрақұрылымдық даму министрінің бұйрығына сәйкес есептеледі (Нормативтік құқықтық актілерді мемлекеттік тіркеу тізілімінде № 20498 тіркелген).</w:t>
      </w:r>
    </w:p>
    <w:bookmarkEnd w:id="26"/>
    <w:bookmarkStart w:name="z41" w:id="27"/>
    <w:p>
      <w:pPr>
        <w:spacing w:after="0"/>
        <w:ind w:left="0"/>
        <w:jc w:val="both"/>
      </w:pPr>
      <w:r>
        <w:rPr>
          <w:rFonts w:ascii="Times New Roman"/>
          <w:b w:val="false"/>
          <w:i w:val="false"/>
          <w:color w:val="000000"/>
          <w:sz w:val="28"/>
        </w:rPr>
        <w:t>
      11. Тұрғын үй көмегін тағайындау кезінде алаңның нормасы есепке алынады:</w:t>
      </w:r>
    </w:p>
    <w:bookmarkEnd w:id="27"/>
    <w:bookmarkStart w:name="z42" w:id="28"/>
    <w:p>
      <w:pPr>
        <w:spacing w:after="0"/>
        <w:ind w:left="0"/>
        <w:jc w:val="both"/>
      </w:pPr>
      <w:r>
        <w:rPr>
          <w:rFonts w:ascii="Times New Roman"/>
          <w:b w:val="false"/>
          <w:i w:val="false"/>
          <w:color w:val="000000"/>
          <w:sz w:val="28"/>
        </w:rPr>
        <w:t>
      1) бір отбасы мүшесіне - пайдалы алаңның 18 шаршы метрі;</w:t>
      </w:r>
    </w:p>
    <w:bookmarkEnd w:id="28"/>
    <w:bookmarkStart w:name="z43" w:id="29"/>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және тұратын жалғыз тұратын азаматтар үшін - пайдаланатын алаңына қарамастан 30 шаршы метр, бірақ нақтыдан асырмай.</w:t>
      </w:r>
    </w:p>
    <w:bookmarkEnd w:id="29"/>
    <w:bookmarkStart w:name="z44" w:id="30"/>
    <w:p>
      <w:pPr>
        <w:spacing w:after="0"/>
        <w:ind w:left="0"/>
        <w:jc w:val="both"/>
      </w:pPr>
      <w:r>
        <w:rPr>
          <w:rFonts w:ascii="Times New Roman"/>
          <w:b w:val="false"/>
          <w:i w:val="false"/>
          <w:color w:val="000000"/>
          <w:sz w:val="28"/>
        </w:rPr>
        <w:t>
      12. Коммуналдық қызметті тұтыну нормалары тиісті уәкілетті орган қолданатын коммуналдық қызметтерді босату нормаларына баламалы.</w:t>
      </w:r>
    </w:p>
    <w:bookmarkEnd w:id="30"/>
    <w:bookmarkStart w:name="z45" w:id="31"/>
    <w:p>
      <w:pPr>
        <w:spacing w:after="0"/>
        <w:ind w:left="0"/>
        <w:jc w:val="both"/>
      </w:pPr>
      <w:r>
        <w:rPr>
          <w:rFonts w:ascii="Times New Roman"/>
          <w:b w:val="false"/>
          <w:i w:val="false"/>
          <w:color w:val="000000"/>
          <w:sz w:val="28"/>
        </w:rPr>
        <w:t>
      13. Коммуналдық қызметтерді тұтыну тарифтерін қызмет жеткізуші ұсынады.</w:t>
      </w:r>
    </w:p>
    <w:bookmarkEnd w:id="31"/>
    <w:bookmarkStart w:name="z46" w:id="32"/>
    <w:p>
      <w:pPr>
        <w:spacing w:after="0"/>
        <w:ind w:left="0"/>
        <w:jc w:val="both"/>
      </w:pPr>
      <w:r>
        <w:rPr>
          <w:rFonts w:ascii="Times New Roman"/>
          <w:b w:val="false"/>
          <w:i w:val="false"/>
          <w:color w:val="000000"/>
          <w:sz w:val="28"/>
        </w:rPr>
        <w:t>
      14. Тұрғын үй көмегін тағайындағанда келесі нормалар ескеріледі:</w:t>
      </w:r>
    </w:p>
    <w:bookmarkEnd w:id="32"/>
    <w:bookmarkStart w:name="z47" w:id="33"/>
    <w:p>
      <w:pPr>
        <w:spacing w:after="0"/>
        <w:ind w:left="0"/>
        <w:jc w:val="both"/>
      </w:pPr>
      <w:r>
        <w:rPr>
          <w:rFonts w:ascii="Times New Roman"/>
          <w:b w:val="false"/>
          <w:i w:val="false"/>
          <w:color w:val="000000"/>
          <w:sz w:val="28"/>
        </w:rPr>
        <w:t>
      1) газ тұтыну – сұйытылған газ орталықтандырылған газбен жабдықталған жағдайда - нақты шығындар бойынша, айына әр отбасы мүшесіне 7 килограммнан, 4 және одан да көп адамы бар отбасы үшін 20 килограммнан аспайтындай, есептеу құралдары болған жағдайда көрсеткіштері бойынша, айына әр отбасы мүшесіне 2,3 текше метр, 4 және одан да көп адамы бар отбасы үшін 6,6 текше метр, бірақ қолданыстағы нормалардан аспауы керек, пешпен жылытатын тұрғын үйде тұратын - отбасына айына 10 килограмм (1 кішкене баллон);</w:t>
      </w:r>
    </w:p>
    <w:bookmarkEnd w:id="33"/>
    <w:bookmarkStart w:name="z48" w:id="34"/>
    <w:p>
      <w:pPr>
        <w:spacing w:after="0"/>
        <w:ind w:left="0"/>
        <w:jc w:val="both"/>
      </w:pPr>
      <w:r>
        <w:rPr>
          <w:rFonts w:ascii="Times New Roman"/>
          <w:b w:val="false"/>
          <w:i w:val="false"/>
          <w:color w:val="000000"/>
          <w:sz w:val="28"/>
        </w:rPr>
        <w:t>
      тағам дайындау үшін 1 адамға тауарлық газ - 10 текше метр;</w:t>
      </w:r>
    </w:p>
    <w:bookmarkEnd w:id="34"/>
    <w:bookmarkStart w:name="z49" w:id="35"/>
    <w:p>
      <w:pPr>
        <w:spacing w:after="0"/>
        <w:ind w:left="0"/>
        <w:jc w:val="both"/>
      </w:pPr>
      <w:r>
        <w:rPr>
          <w:rFonts w:ascii="Times New Roman"/>
          <w:b w:val="false"/>
          <w:i w:val="false"/>
          <w:color w:val="000000"/>
          <w:sz w:val="28"/>
        </w:rPr>
        <w:t>
      тұрғын үйдің 1 шаршы метр ауданын жылытуға тауарлық газ - 7 текше метр;</w:t>
      </w:r>
    </w:p>
    <w:bookmarkEnd w:id="35"/>
    <w:bookmarkStart w:name="z50" w:id="36"/>
    <w:p>
      <w:pPr>
        <w:spacing w:after="0"/>
        <w:ind w:left="0"/>
        <w:jc w:val="both"/>
      </w:pP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p>
    <w:bookmarkEnd w:id="36"/>
    <w:bookmarkStart w:name="z51" w:id="37"/>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37"/>
    <w:bookmarkStart w:name="z52" w:id="38"/>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38"/>
    <w:bookmarkStart w:name="z53" w:id="39"/>
    <w:p>
      <w:pPr>
        <w:spacing w:after="0"/>
        <w:ind w:left="0"/>
        <w:jc w:val="both"/>
      </w:pPr>
      <w:r>
        <w:rPr>
          <w:rFonts w:ascii="Times New Roman"/>
          <w:b w:val="false"/>
          <w:i w:val="false"/>
          <w:color w:val="000000"/>
          <w:sz w:val="28"/>
        </w:rPr>
        <w:t>
      5) тұрмыстық қатты қалдықтарды шығару - ай сайын әр отбасы мүшесіне 150 теңге;</w:t>
      </w:r>
    </w:p>
    <w:bookmarkEnd w:id="39"/>
    <w:bookmarkStart w:name="z54" w:id="40"/>
    <w:p>
      <w:pPr>
        <w:spacing w:after="0"/>
        <w:ind w:left="0"/>
        <w:jc w:val="both"/>
      </w:pPr>
      <w:r>
        <w:rPr>
          <w:rFonts w:ascii="Times New Roman"/>
          <w:b w:val="false"/>
          <w:i w:val="false"/>
          <w:color w:val="000000"/>
          <w:sz w:val="28"/>
        </w:rPr>
        <w:t>
      6) кондоминиум объектісін басқаруға және кондоминиум объектісінің ортақ мүлкін күтіп-ұстауға: 1 шаршы метрге - 15 теңге;</w:t>
      </w:r>
    </w:p>
    <w:bookmarkEnd w:id="40"/>
    <w:bookmarkStart w:name="z55" w:id="41"/>
    <w:p>
      <w:pPr>
        <w:spacing w:after="0"/>
        <w:ind w:left="0"/>
        <w:jc w:val="both"/>
      </w:pPr>
      <w:r>
        <w:rPr>
          <w:rFonts w:ascii="Times New Roman"/>
          <w:b w:val="false"/>
          <w:i w:val="false"/>
          <w:color w:val="000000"/>
          <w:sz w:val="28"/>
        </w:rPr>
        <w:t>
      7) қатты отынды тұтынушылар үшін: пешпен жылытатын тұрғын үйлерге - жылыту маусымына бір рет 5 тонна көмір.</w:t>
      </w:r>
    </w:p>
    <w:bookmarkEnd w:id="41"/>
    <w:bookmarkStart w:name="z56" w:id="42"/>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2"/>
    <w:bookmarkStart w:name="z57" w:id="43"/>
    <w:p>
      <w:pPr>
        <w:spacing w:after="0"/>
        <w:ind w:left="0"/>
        <w:jc w:val="both"/>
      </w:pPr>
      <w:r>
        <w:rPr>
          <w:rFonts w:ascii="Times New Roman"/>
          <w:b w:val="false"/>
          <w:i w:val="false"/>
          <w:color w:val="000000"/>
          <w:sz w:val="28"/>
        </w:rPr>
        <w:t>
      15. Қатты отынның құнын есептегенде аймақта өткен тоқсанда қалыптасқан орташа баға ескеріледі.</w:t>
      </w:r>
    </w:p>
    <w:bookmarkEnd w:id="43"/>
    <w:bookmarkStart w:name="z58" w:id="44"/>
    <w:p>
      <w:pPr>
        <w:spacing w:after="0"/>
        <w:ind w:left="0"/>
        <w:jc w:val="left"/>
      </w:pPr>
      <w:r>
        <w:rPr>
          <w:rFonts w:ascii="Times New Roman"/>
          <w:b/>
          <w:i w:val="false"/>
          <w:color w:val="000000"/>
        </w:rPr>
        <w:t xml:space="preserve"> 3. Қаржыландыру және төлеу</w:t>
      </w:r>
    </w:p>
    <w:bookmarkEnd w:id="44"/>
    <w:bookmarkStart w:name="z59" w:id="45"/>
    <w:p>
      <w:pPr>
        <w:spacing w:after="0"/>
        <w:ind w:left="0"/>
        <w:jc w:val="both"/>
      </w:pPr>
      <w:r>
        <w:rPr>
          <w:rFonts w:ascii="Times New Roman"/>
          <w:b w:val="false"/>
          <w:i w:val="false"/>
          <w:color w:val="000000"/>
          <w:sz w:val="28"/>
        </w:rPr>
        <w:t>
      16. Тұрғын үй көмегін төлеуді қаржыландыру Сарқан ауданының бюджетімен тиісті қаржылық жылға қарастырылған қаражат шегінде жүзеге асырылады.</w:t>
      </w:r>
    </w:p>
    <w:bookmarkEnd w:id="45"/>
    <w:bookmarkStart w:name="z60" w:id="46"/>
    <w:p>
      <w:pPr>
        <w:spacing w:after="0"/>
        <w:ind w:left="0"/>
        <w:jc w:val="both"/>
      </w:pP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End w:id="46"/>
    <w:bookmarkStart w:name="z61" w:id="47"/>
    <w:p>
      <w:pPr>
        <w:spacing w:after="0"/>
        <w:ind w:left="0"/>
        <w:jc w:val="left"/>
      </w:pPr>
      <w:r>
        <w:rPr>
          <w:rFonts w:ascii="Times New Roman"/>
          <w:b/>
          <w:i w:val="false"/>
          <w:color w:val="000000"/>
        </w:rPr>
        <w:t xml:space="preserve"> 4. Қорытынды</w:t>
      </w:r>
    </w:p>
    <w:bookmarkEnd w:id="47"/>
    <w:bookmarkStart w:name="z62" w:id="48"/>
    <w:p>
      <w:pPr>
        <w:spacing w:after="0"/>
        <w:ind w:left="0"/>
        <w:jc w:val="both"/>
      </w:pPr>
      <w:r>
        <w:rPr>
          <w:rFonts w:ascii="Times New Roman"/>
          <w:b w:val="false"/>
          <w:i w:val="false"/>
          <w:color w:val="000000"/>
          <w:sz w:val="28"/>
        </w:rPr>
        <w:t>
      18. Осы тұрғын үй көмегін көрсетудің мөлшері мен тәртібінде реттелмеген қатынастар Қазақстан Республикасының қолданыстағы заңнамасына сәйкес реттеледі.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