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3769" w14:textId="d643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Шымкент қаласы әкімдігінің 2021 жылғы 18 тамыздағы № 780 қаулысы. Қазақстан Республикасының Әділет министрлігінде 2021 жылғы 26 тамызда № 24110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Шымкент қаласы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"Шымкент қаласының жұмыспен қамту және әлеуметтік қорғау басқармасы"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тіркеуін;</w:t>
      </w:r>
    </w:p>
    <w:p>
      <w:pPr>
        <w:spacing w:after="0"/>
        <w:ind w:left="0"/>
        <w:jc w:val="both"/>
      </w:pPr>
      <w:r>
        <w:rPr>
          <w:rFonts w:ascii="Times New Roman"/>
          <w:b w:val="false"/>
          <w:i w:val="false"/>
          <w:color w:val="000000"/>
          <w:sz w:val="28"/>
        </w:rPr>
        <w:t>
      2) осы қаулы ресми жарияланғаннан кейін оның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Е. Білісбековке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"18" тамыздағы</w:t>
            </w:r>
            <w:r>
              <w:br/>
            </w:r>
            <w:r>
              <w:rPr>
                <w:rFonts w:ascii="Times New Roman"/>
                <w:b w:val="false"/>
                <w:i w:val="false"/>
                <w:color w:val="000000"/>
                <w:sz w:val="20"/>
              </w:rPr>
              <w:t>№ 780 қаулысына қосымша</w:t>
            </w:r>
          </w:p>
        </w:tc>
      </w:tr>
    </w:tbl>
    <w:bookmarkStart w:name="z7" w:id="5"/>
    <w:p>
      <w:pPr>
        <w:spacing w:after="0"/>
        <w:ind w:left="0"/>
        <w:jc w:val="left"/>
      </w:pPr>
      <w:r>
        <w:rPr>
          <w:rFonts w:ascii="Times New Roman"/>
          <w:b/>
          <w:i w:val="false"/>
          <w:color w:val="000000"/>
        </w:rPr>
        <w:t xml:space="preserve"> Шымкент қаласы әкімдігінің кейбір қаулыларының тізімі</w:t>
      </w:r>
    </w:p>
    <w:bookmarkEnd w:id="5"/>
    <w:bookmarkStart w:name="z8" w:id="6"/>
    <w:p>
      <w:pPr>
        <w:spacing w:after="0"/>
        <w:ind w:left="0"/>
        <w:jc w:val="both"/>
      </w:pPr>
      <w:r>
        <w:rPr>
          <w:rFonts w:ascii="Times New Roman"/>
          <w:b w:val="false"/>
          <w:i w:val="false"/>
          <w:color w:val="000000"/>
          <w:sz w:val="28"/>
        </w:rPr>
        <w:t xml:space="preserve">
      1) "Мүгедектер үшiн жұмыс орындарына квота белгілеу және "Мүгедектер үшiн жұмыс орындарына квота белгілеу туралы" Шымкент қаласы әкімдігінің 2018 жылғы 28 ақпандағы № 101 қаулысының күші жойылды деп тану туралы" Шымкент қаласы әкімдігінің 2019 жылғы 20 наурыздағы № 245 (Нормативтік құқықтық актілерді мемлекеттік тіркеу тізілімінде № 23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2)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және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Шымкент қаласы әкімдігінің 2018 жылғы 28 ақпандағы № 102 қаулысының күші жойылды деп тану туралы" Шымкент қаласы әкімдігінің 2019 жылғы 28 наурыздағы № 263 (Нормативтік құқықтық актілерді мемлекеттік тіркеу тізілімінде № 24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3)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және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Шымкент қаласы әкімдігінің 2018 жылғы 28 ақпандағы № 102 қаулысының күші жойылды деп тану туралы" Шымкент қаласы әкімдігінің 2019 жылғы 28 наурыздағы № 263 қаулысына өзгерістер енгізу туралы" Шымкент қаласы әкімдігінің 2020 жылғы 19 маусымдағы № 381 (Нормативтік құқықтық актілерді мемлекеттік тіркеу тізілімінде № 112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4) "Мүгедектер үшiн жұмыс орындарына квота белгілеу және "Мүгедектер үшiн жұмыс орындарына квота белгілеу туралы" Шымкент қаласы әкімдігінің 2018 жылғы 28 ақпандағы № 101 қаулысының күші жойылды деп тану туралы" Шымкент қаласы әкімдігінің 2019 жылғы 20 наурыздағы № 245 қаулысына өзгеріс енгізу туралы" Шымкент қаласы әкімдігінің 2020 жылғы 19 маусымдағы № 382 (Нормативтік құқықтық актілерді мемлекеттік тіркеу тізілімінде № 111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