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dc9ca" w14:textId="22dc9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2021 жылғы 20 қазандағы № 1258 қаулысы. Қазақстан Республикасының Әділет министрлігінде 2021 жылғы 27 қазанда № 24913 болып тіркелді. Күші жойылды - Шымкент қаласы әкімдігінің 2022 жылғы 13 қаңтардағы № 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– Шымкент қаласы әкiмдiгiнiң 13.01.2022 № 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Заңының 10-бабының 1-1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министрлігі Ветеринариялық бақылау және қадағалау комитеті Шымкент қаласы бойынша аумақтық инспекциясының бас мемлекеттік ветеринариялық-санитариялық инспекторының 2021 жылғы 5 қазандағы № 03-10/882 ұсынысы негізінде,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Шымкент қаласы Еңбекші ауданының Бөзінген көшесіндегі иттен құтыру ауруы анықталуына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Шымкент қаласы әкімінің орынбасары А.Сәттібаевқа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