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5c1b" w14:textId="bb55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дақылдар тiзбесі және субсидия нормаларын, сондай-ақ, өсімдік шаруашылығы өнімінің шығымдылығы мен сапасын арттыруға арналған бюджет қаражатының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17 қарашадағы № 254 қаулысы. Қазақстан Республикасының Әділет министрлігінде 2021 жылғы 23 қарашада № 25340 болып тіркелді. Күші жойылды - Жамбыл облысы әкімдігінің 2023 жылғы 10 қазандағы № 192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10.10.2023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2020 жылғы 30 наурыздағы № 107 Қазақстан Республикасы Ауыл шаруашылығы министрінің бұйрығына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20209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сәйкес Жамбыл облысының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Басым дақылдар тізбесі мен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Өсімдік шаруашылығы мен сапасын арттыруға арналған бюджеттік қаражат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Жамбыл облысы әкімдігінің 2020 жылғы 26 қазандағы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"Басым дақылдар тiзбесі және субсидия нормаларын, сондай-ақ, өсімдік шаруашылығы өнімінің шығымдылығы мен сапасын арттыруға арналған бюджет қаражатының көлемін бекіту туралы"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жетекшілік ететін Жамбыл облысы әкімінің орынбасарына жүктелсін.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қаулысына 1 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 тізбесі мен субсидиялар нормалары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әкімдігінің 28.06.2022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қызылшасы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қаулысына 2 қосымша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Өсімдік шаруашылығы мен сапасын арттыруға арналған бюджеттік қаражат көлемі 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Жамбыл облысы әкімдігінің 28.06.2022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2 079 801 000,0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2 079 801 000,0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