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ee1fa" w14:textId="80ee1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аудандық бюджет туралы</w:t>
      </w:r>
    </w:p>
    <w:p>
      <w:pPr>
        <w:spacing w:after="0"/>
        <w:ind w:left="0"/>
        <w:jc w:val="both"/>
      </w:pPr>
      <w:r>
        <w:rPr>
          <w:rFonts w:ascii="Times New Roman"/>
          <w:b w:val="false"/>
          <w:i w:val="false"/>
          <w:color w:val="000000"/>
          <w:sz w:val="28"/>
        </w:rPr>
        <w:t>Жамбыл облысы Байзақ аудандық мәслихатының 2021 жылғы 24 желтоқсандағы № 20-9 шешімі. Қазақстан Республикасының Әділет министрлігінде 2021 жылғы 27 желтоқсанда № 26040 болып тіркелді</w:t>
      </w:r>
    </w:p>
    <w:p>
      <w:pPr>
        <w:spacing w:after="0"/>
        <w:ind w:left="0"/>
        <w:jc w:val="left"/>
      </w:pPr>
    </w:p>
    <w:bookmarkStart w:name="z7"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 бабына</w:t>
      </w:r>
      <w:r>
        <w:rPr>
          <w:rFonts w:ascii="Times New Roman"/>
          <w:b w:val="false"/>
          <w:i w:val="false"/>
          <w:color w:val="000000"/>
          <w:sz w:val="28"/>
        </w:rPr>
        <w:t xml:space="preserve"> және "Қазақстан Республикасындағы жергілікті мемлекеттік басқару және өзін – өзі басқару туралы" Қазақстан Республикасы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ШЕШТІ:</w:t>
      </w:r>
    </w:p>
    <w:bookmarkEnd w:id="0"/>
    <w:bookmarkStart w:name="z8" w:id="1"/>
    <w:p>
      <w:pPr>
        <w:spacing w:after="0"/>
        <w:ind w:left="0"/>
        <w:jc w:val="both"/>
      </w:pPr>
      <w:r>
        <w:rPr>
          <w:rFonts w:ascii="Times New Roman"/>
          <w:b w:val="false"/>
          <w:i w:val="false"/>
          <w:color w:val="000000"/>
          <w:sz w:val="28"/>
        </w:rPr>
        <w:t xml:space="preserve">
      1. 2022 – 2024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2022 жылға келесідей көлемде бекітілсін: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кірістер – 22676280 мың теңге, оның ішінде:</w:t>
      </w:r>
    </w:p>
    <w:bookmarkStart w:name="z12" w:id="2"/>
    <w:p>
      <w:pPr>
        <w:spacing w:after="0"/>
        <w:ind w:left="0"/>
        <w:jc w:val="both"/>
      </w:pPr>
      <w:r>
        <w:rPr>
          <w:rFonts w:ascii="Times New Roman"/>
          <w:b w:val="false"/>
          <w:i w:val="false"/>
          <w:color w:val="000000"/>
          <w:sz w:val="28"/>
        </w:rPr>
        <w:t>
      салықтық түсімдер – 2299256 мың теңге;</w:t>
      </w:r>
    </w:p>
    <w:bookmarkEnd w:id="2"/>
    <w:bookmarkStart w:name="z13" w:id="3"/>
    <w:p>
      <w:pPr>
        <w:spacing w:after="0"/>
        <w:ind w:left="0"/>
        <w:jc w:val="both"/>
      </w:pPr>
      <w:r>
        <w:rPr>
          <w:rFonts w:ascii="Times New Roman"/>
          <w:b w:val="false"/>
          <w:i w:val="false"/>
          <w:color w:val="000000"/>
          <w:sz w:val="28"/>
        </w:rPr>
        <w:t>
      салықтық емес түсімдер – 11984 мың теңге;</w:t>
      </w:r>
    </w:p>
    <w:bookmarkEnd w:id="3"/>
    <w:bookmarkStart w:name="z14" w:id="4"/>
    <w:p>
      <w:pPr>
        <w:spacing w:after="0"/>
        <w:ind w:left="0"/>
        <w:jc w:val="both"/>
      </w:pPr>
      <w:r>
        <w:rPr>
          <w:rFonts w:ascii="Times New Roman"/>
          <w:b w:val="false"/>
          <w:i w:val="false"/>
          <w:color w:val="000000"/>
          <w:sz w:val="28"/>
        </w:rPr>
        <w:t>
      негізгі капиталды сатудан түсетін түсімдер – 88873 мың теңге;</w:t>
      </w:r>
    </w:p>
    <w:bookmarkEnd w:id="4"/>
    <w:bookmarkStart w:name="z15" w:id="5"/>
    <w:p>
      <w:pPr>
        <w:spacing w:after="0"/>
        <w:ind w:left="0"/>
        <w:jc w:val="both"/>
      </w:pPr>
      <w:r>
        <w:rPr>
          <w:rFonts w:ascii="Times New Roman"/>
          <w:b w:val="false"/>
          <w:i w:val="false"/>
          <w:color w:val="000000"/>
          <w:sz w:val="28"/>
        </w:rPr>
        <w:t>
      трансферттер түсімі – 20276167 мың теңге;</w:t>
      </w:r>
    </w:p>
    <w:bookmarkEnd w:id="5"/>
    <w:bookmarkStart w:name="z16" w:id="6"/>
    <w:p>
      <w:pPr>
        <w:spacing w:after="0"/>
        <w:ind w:left="0"/>
        <w:jc w:val="both"/>
      </w:pPr>
      <w:r>
        <w:rPr>
          <w:rFonts w:ascii="Times New Roman"/>
          <w:b w:val="false"/>
          <w:i w:val="false"/>
          <w:color w:val="000000"/>
          <w:sz w:val="28"/>
        </w:rPr>
        <w:t>
      2) шығындар – 22797270 мың теңге;</w:t>
      </w:r>
    </w:p>
    <w:bookmarkEnd w:id="6"/>
    <w:bookmarkStart w:name="z17" w:id="7"/>
    <w:p>
      <w:pPr>
        <w:spacing w:after="0"/>
        <w:ind w:left="0"/>
        <w:jc w:val="both"/>
      </w:pPr>
      <w:r>
        <w:rPr>
          <w:rFonts w:ascii="Times New Roman"/>
          <w:b w:val="false"/>
          <w:i w:val="false"/>
          <w:color w:val="000000"/>
          <w:sz w:val="28"/>
        </w:rPr>
        <w:t>
      3) таза бюджеттік кредиттеу – 198503 мың теңге, оның ішінде:</w:t>
      </w:r>
    </w:p>
    <w:bookmarkEnd w:id="7"/>
    <w:bookmarkStart w:name="z18" w:id="8"/>
    <w:p>
      <w:pPr>
        <w:spacing w:after="0"/>
        <w:ind w:left="0"/>
        <w:jc w:val="both"/>
      </w:pPr>
      <w:r>
        <w:rPr>
          <w:rFonts w:ascii="Times New Roman"/>
          <w:b w:val="false"/>
          <w:i w:val="false"/>
          <w:color w:val="000000"/>
          <w:sz w:val="28"/>
        </w:rPr>
        <w:t>
      бюджеттік кредиттер – 225130 мың теңге;</w:t>
      </w:r>
    </w:p>
    <w:bookmarkEnd w:id="8"/>
    <w:bookmarkStart w:name="z19" w:id="9"/>
    <w:p>
      <w:pPr>
        <w:spacing w:after="0"/>
        <w:ind w:left="0"/>
        <w:jc w:val="both"/>
      </w:pPr>
      <w:r>
        <w:rPr>
          <w:rFonts w:ascii="Times New Roman"/>
          <w:b w:val="false"/>
          <w:i w:val="false"/>
          <w:color w:val="000000"/>
          <w:sz w:val="28"/>
        </w:rPr>
        <w:t>
      бюджеттік кредиттерді өтеу – 26627 мың теңге;</w:t>
      </w:r>
    </w:p>
    <w:bookmarkEnd w:id="9"/>
    <w:bookmarkStart w:name="z20" w:id="10"/>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0"/>
    <w:bookmarkStart w:name="z21" w:id="11"/>
    <w:p>
      <w:pPr>
        <w:spacing w:after="0"/>
        <w:ind w:left="0"/>
        <w:jc w:val="both"/>
      </w:pPr>
      <w:r>
        <w:rPr>
          <w:rFonts w:ascii="Times New Roman"/>
          <w:b w:val="false"/>
          <w:i w:val="false"/>
          <w:color w:val="000000"/>
          <w:sz w:val="28"/>
        </w:rPr>
        <w:t>
      қаржы активтерін сатып алу – 0 мың теңге;</w:t>
      </w:r>
    </w:p>
    <w:bookmarkEnd w:id="11"/>
    <w:bookmarkStart w:name="z22" w:id="12"/>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2"/>
    <w:p>
      <w:pPr>
        <w:spacing w:after="0"/>
        <w:ind w:left="0"/>
        <w:jc w:val="both"/>
      </w:pPr>
      <w:r>
        <w:rPr>
          <w:rFonts w:ascii="Times New Roman"/>
          <w:b w:val="false"/>
          <w:i w:val="false"/>
          <w:color w:val="000000"/>
          <w:sz w:val="28"/>
        </w:rPr>
        <w:t>
      5) бюджет тапшылығы (профициті) – - 223009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223009 мың теңге, оның ішінде:</w:t>
      </w:r>
    </w:p>
    <w:p>
      <w:pPr>
        <w:spacing w:after="0"/>
        <w:ind w:left="0"/>
        <w:jc w:val="both"/>
      </w:pPr>
      <w:r>
        <w:rPr>
          <w:rFonts w:ascii="Times New Roman"/>
          <w:b w:val="false"/>
          <w:i w:val="false"/>
          <w:color w:val="000000"/>
          <w:sz w:val="28"/>
        </w:rPr>
        <w:t>
      қарыздар түсімі – 225130 мың теңге;</w:t>
      </w:r>
    </w:p>
    <w:p>
      <w:pPr>
        <w:spacing w:after="0"/>
        <w:ind w:left="0"/>
        <w:jc w:val="both"/>
      </w:pPr>
      <w:r>
        <w:rPr>
          <w:rFonts w:ascii="Times New Roman"/>
          <w:b w:val="false"/>
          <w:i w:val="false"/>
          <w:color w:val="000000"/>
          <w:sz w:val="28"/>
        </w:rPr>
        <w:t>
      қарыздарды өтеу – 26627 мың теңге;</w:t>
      </w:r>
    </w:p>
    <w:p>
      <w:pPr>
        <w:spacing w:after="0"/>
        <w:ind w:left="0"/>
        <w:jc w:val="both"/>
      </w:pPr>
      <w:r>
        <w:rPr>
          <w:rFonts w:ascii="Times New Roman"/>
          <w:b w:val="false"/>
          <w:i w:val="false"/>
          <w:color w:val="000000"/>
          <w:sz w:val="28"/>
        </w:rPr>
        <w:t>
      бюджет қаражатының пайдаланылатын қалдықтары - 120990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 жаңа редакцияда - Жамбыл облысы Байзақ аудандық мәслихатының 05.12.2022 </w:t>
      </w:r>
      <w:r>
        <w:rPr>
          <w:rFonts w:ascii="Times New Roman"/>
          <w:b w:val="false"/>
          <w:i w:val="false"/>
          <w:color w:val="000000"/>
          <w:sz w:val="28"/>
        </w:rPr>
        <w:t>№ 35-2</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23" w:id="13"/>
    <w:p>
      <w:pPr>
        <w:spacing w:after="0"/>
        <w:ind w:left="0"/>
        <w:jc w:val="both"/>
      </w:pPr>
      <w:r>
        <w:rPr>
          <w:rFonts w:ascii="Times New Roman"/>
          <w:b w:val="false"/>
          <w:i w:val="false"/>
          <w:color w:val="000000"/>
          <w:sz w:val="28"/>
        </w:rPr>
        <w:t>
      2. 2022 жылы облыстық бюджеттен аудандық бюджетке берілетін субвенция мөлшері 12175111 мың теңге белгіленген.</w:t>
      </w:r>
    </w:p>
    <w:bookmarkEnd w:id="13"/>
    <w:bookmarkStart w:name="z24" w:id="14"/>
    <w:p>
      <w:pPr>
        <w:spacing w:after="0"/>
        <w:ind w:left="0"/>
        <w:jc w:val="both"/>
      </w:pPr>
      <w:r>
        <w:rPr>
          <w:rFonts w:ascii="Times New Roman"/>
          <w:b w:val="false"/>
          <w:i w:val="false"/>
          <w:color w:val="000000"/>
          <w:sz w:val="28"/>
        </w:rPr>
        <w:t xml:space="preserve">
      3. 2022-2024 жылдарға аудандық бюджеттен аудандық маңызы бар қала, ауыл, кент, ауылдық округтерге берілетін субвенция мөлшері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14"/>
    <w:bookmarkStart w:name="z25" w:id="15"/>
    <w:p>
      <w:pPr>
        <w:spacing w:after="0"/>
        <w:ind w:left="0"/>
        <w:jc w:val="both"/>
      </w:pPr>
      <w:r>
        <w:rPr>
          <w:rFonts w:ascii="Times New Roman"/>
          <w:b w:val="false"/>
          <w:i w:val="false"/>
          <w:color w:val="000000"/>
          <w:sz w:val="28"/>
        </w:rPr>
        <w:t>
      4. Осы шешім 2022 жылдың 1 қаңтарынан бастап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Байзақ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20-9</w:t>
            </w:r>
            <w:r>
              <w:rPr>
                <w:rFonts w:ascii="Times New Roman"/>
                <w:b w:val="false"/>
                <w:i w:val="false"/>
                <w:color w:val="000000"/>
                <w:sz w:val="20"/>
              </w:rPr>
              <w:t xml:space="preserve"> шешіміне 1 қосымша</w:t>
            </w:r>
          </w:p>
        </w:tc>
      </w:tr>
    </w:tbl>
    <w:bookmarkStart w:name="z30" w:id="16"/>
    <w:p>
      <w:pPr>
        <w:spacing w:after="0"/>
        <w:ind w:left="0"/>
        <w:jc w:val="left"/>
      </w:pPr>
      <w:r>
        <w:rPr>
          <w:rFonts w:ascii="Times New Roman"/>
          <w:b/>
          <w:i w:val="false"/>
          <w:color w:val="000000"/>
        </w:rPr>
        <w:t xml:space="preserve"> 2022 жылға арналған аудандық бюджет</w:t>
      </w:r>
    </w:p>
    <w:bookmarkEnd w:id="16"/>
    <w:bookmarkStart w:name="z67" w:id="17"/>
    <w:p>
      <w:pPr>
        <w:spacing w:after="0"/>
        <w:ind w:left="0"/>
        <w:jc w:val="both"/>
      </w:pPr>
      <w:r>
        <w:rPr>
          <w:rFonts w:ascii="Times New Roman"/>
          <w:b w:val="false"/>
          <w:i w:val="false"/>
          <w:color w:val="ff0000"/>
          <w:sz w:val="28"/>
        </w:rPr>
        <w:t xml:space="preserve">
      Ескерту. 1- қосымша жаңа редакцияда - Жамбыл облысы Байзақ аудандық мәслихатының 05.12.2022 </w:t>
      </w:r>
      <w:r>
        <w:rPr>
          <w:rFonts w:ascii="Times New Roman"/>
          <w:b w:val="false"/>
          <w:i w:val="false"/>
          <w:color w:val="ff0000"/>
          <w:sz w:val="28"/>
        </w:rPr>
        <w:t>№ 35-2</w:t>
      </w:r>
      <w:r>
        <w:rPr>
          <w:rFonts w:ascii="Times New Roman"/>
          <w:b w:val="false"/>
          <w:i w:val="false"/>
          <w:color w:val="ff0000"/>
          <w:sz w:val="28"/>
        </w:rPr>
        <w:t xml:space="preserve"> (01.01.2022 бастап қолданысқа енгізіледі) шешімімен.</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22676280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20276167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20253054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20253054</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22797270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12033607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12033607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11276248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20-9</w:t>
            </w:r>
            <w:r>
              <w:rPr>
                <w:rFonts w:ascii="Times New Roman"/>
                <w:b w:val="false"/>
                <w:i w:val="false"/>
                <w:color w:val="000000"/>
                <w:sz w:val="20"/>
              </w:rPr>
              <w:t xml:space="preserve"> шешіміне 2 қосымша</w:t>
            </w:r>
          </w:p>
        </w:tc>
      </w:tr>
    </w:tbl>
    <w:bookmarkStart w:name="z34" w:id="18"/>
    <w:p>
      <w:pPr>
        <w:spacing w:after="0"/>
        <w:ind w:left="0"/>
        <w:jc w:val="left"/>
      </w:pPr>
      <w:r>
        <w:rPr>
          <w:rFonts w:ascii="Times New Roman"/>
          <w:b/>
          <w:i w:val="false"/>
          <w:color w:val="000000"/>
        </w:rPr>
        <w:t xml:space="preserve"> 2023 жылға арналған аудандық бюджет</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4142875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1990512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2067023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2067023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2067023</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4142875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1834526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1834526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674929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593539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674556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674556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674556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128646</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Кішіі сыныбы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106982</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қалдықтарының қозғалысы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бюджет қаражатының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20-9</w:t>
            </w:r>
            <w:r>
              <w:rPr>
                <w:rFonts w:ascii="Times New Roman"/>
                <w:b w:val="false"/>
                <w:i w:val="false"/>
                <w:color w:val="000000"/>
                <w:sz w:val="20"/>
              </w:rPr>
              <w:t xml:space="preserve"> шешіміне 3 қосымша</w:t>
            </w:r>
          </w:p>
        </w:tc>
      </w:tr>
    </w:tbl>
    <w:bookmarkStart w:name="z38" w:id="19"/>
    <w:p>
      <w:pPr>
        <w:spacing w:after="0"/>
        <w:ind w:left="0"/>
        <w:jc w:val="left"/>
      </w:pPr>
      <w:r>
        <w:rPr>
          <w:rFonts w:ascii="Times New Roman"/>
          <w:b/>
          <w:i w:val="false"/>
          <w:color w:val="000000"/>
        </w:rPr>
        <w:t xml:space="preserve"> 2024 жылға арналған аудандық бюджет</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2024712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2123084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2123084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2123084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4233136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1891487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1891487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499786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692055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178483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593559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363051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363051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674556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674556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674556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106982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қалдықтарының қозғалысы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бюджет қаражатының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20-9</w:t>
            </w:r>
            <w:r>
              <w:rPr>
                <w:rFonts w:ascii="Times New Roman"/>
                <w:b w:val="false"/>
                <w:i w:val="false"/>
                <w:color w:val="000000"/>
                <w:sz w:val="20"/>
              </w:rPr>
              <w:t xml:space="preserve"> шешіміне 4 қосымша</w:t>
            </w:r>
          </w:p>
        </w:tc>
      </w:tr>
    </w:tbl>
    <w:bookmarkStart w:name="z42" w:id="20"/>
    <w:p>
      <w:pPr>
        <w:spacing w:after="0"/>
        <w:ind w:left="0"/>
        <w:jc w:val="left"/>
      </w:pPr>
      <w:r>
        <w:rPr>
          <w:rFonts w:ascii="Times New Roman"/>
          <w:b/>
          <w:i w:val="false"/>
          <w:color w:val="000000"/>
        </w:rPr>
        <w:t xml:space="preserve"> 2022-2024 жылдарға ауданық бюджеттен аудандық маңызы бар қала, ауыл, кент, ауылдық округтерге берілетін субвенция мөлшері </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Жалғызтөбе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Дихан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Мырзатай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Темирбек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Түймекент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Жанатұрмыс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Коктал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Суханбаев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Қостөбе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Бурыл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Көптерек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Сарыкемер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Қызылжұлдыз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Ботамойнақ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Байтерек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Сазтерек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674556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674556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