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216a3" w14:textId="43216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Жамбыл ауданында пробация қызметінің есебінде тұрған адамдарды,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Жамбыл облысы Жамбыл ауданы әкімдігінің 2021 жылғы 18 наурыздағы № 129 қаулысы. Жамбыл облысының Әділет департаментінде 2021 жылғы 19 наурызда № 4916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xml:space="preserve"> және "Халықты жұмыспен қамту туралы" Қазақстан Республикасының 2016 жылғы 6 сәуірдегі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27-баптарына</w:t>
      </w:r>
      <w:r>
        <w:rPr>
          <w:rFonts w:ascii="Times New Roman"/>
          <w:b w:val="false"/>
          <w:i w:val="false"/>
          <w:color w:val="000000"/>
          <w:sz w:val="28"/>
        </w:rPr>
        <w:t xml:space="preserve"> сәйкес, Жамбыл ауданы әкімдігі ҚАУЛЫ ЕТЕДІ:</w:t>
      </w:r>
    </w:p>
    <w:bookmarkEnd w:id="0"/>
    <w:bookmarkStart w:name="z8" w:id="1"/>
    <w:p>
      <w:pPr>
        <w:spacing w:after="0"/>
        <w:ind w:left="0"/>
        <w:jc w:val="both"/>
      </w:pPr>
      <w:r>
        <w:rPr>
          <w:rFonts w:ascii="Times New Roman"/>
          <w:b w:val="false"/>
          <w:i w:val="false"/>
          <w:color w:val="000000"/>
          <w:sz w:val="28"/>
        </w:rPr>
        <w:t xml:space="preserve">
      1. Жамбыл ауданы бойынша ұйымдық-құқықтық және меншік нысандарына қарамастан ұйымдар үшін ұйымның тізімдік санынан пайыздық көрсетілімінде 2021 жылға пробация қызметінің есебінде тұрған адамдарды, бас бостандығынан айыру орындарынан босатылған адамдарды жұмысқа орналастыру үшін жұмыс орындарына қызметкерлердің жалпы санынан квоталар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9" w:id="2"/>
    <w:p>
      <w:pPr>
        <w:spacing w:after="0"/>
        <w:ind w:left="0"/>
        <w:jc w:val="both"/>
      </w:pPr>
      <w:r>
        <w:rPr>
          <w:rFonts w:ascii="Times New Roman"/>
          <w:b w:val="false"/>
          <w:i w:val="false"/>
          <w:color w:val="000000"/>
          <w:sz w:val="28"/>
        </w:rPr>
        <w:t>
      2. "Жамбыл ауданы әкімдігінің халықты жұмыспен қамту орталығы" коммуналдық мемлекеттік мекемесі пробация қызметінің есебінде тұрған адамдарды, бас бостандығынан айыру орындарынан босатылған адамдарды жұмысқа орналастыру бойынша квота шараларының ұйымдастырылуын қамтамасыз етсін.</w:t>
      </w:r>
    </w:p>
    <w:bookmarkEnd w:id="2"/>
    <w:bookmarkStart w:name="z10" w:id="3"/>
    <w:p>
      <w:pPr>
        <w:spacing w:after="0"/>
        <w:ind w:left="0"/>
        <w:jc w:val="both"/>
      </w:pPr>
      <w:r>
        <w:rPr>
          <w:rFonts w:ascii="Times New Roman"/>
          <w:b w:val="false"/>
          <w:i w:val="false"/>
          <w:color w:val="000000"/>
          <w:sz w:val="28"/>
        </w:rPr>
        <w:t>
      3. "Жамбыл ауданы әкімдігінің жұмыспен қамту және әлеуметтік бағдарламалар бөлімі" коммуналдық мемлекеттік мекемесі заңнамаларда белгіленген тәртіппен осы қаулының әділет органдарында мемлекеттік тіркелуін қамтамасыз етсін. Ауданның ресми интернет-ресурсына орналастырылуын қамтамасыз етсін.</w:t>
      </w:r>
    </w:p>
    <w:bookmarkEnd w:id="3"/>
    <w:bookmarkStart w:name="z11" w:id="4"/>
    <w:p>
      <w:pPr>
        <w:spacing w:after="0"/>
        <w:ind w:left="0"/>
        <w:jc w:val="both"/>
      </w:pPr>
      <w:r>
        <w:rPr>
          <w:rFonts w:ascii="Times New Roman"/>
          <w:b w:val="false"/>
          <w:i w:val="false"/>
          <w:color w:val="000000"/>
          <w:sz w:val="28"/>
        </w:rPr>
        <w:t>
      4. Осы қаулының орындалуын қадағалау аудан әкімінің орынбасары Олжас Елебекұлы Баққараевқа жүктелсін.</w:t>
      </w:r>
    </w:p>
    <w:bookmarkEnd w:id="4"/>
    <w:bookmarkStart w:name="z12"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Арубаев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r>
              <w:br/>
            </w:r>
            <w:r>
              <w:rPr>
                <w:rFonts w:ascii="Times New Roman"/>
                <w:b w:val="false"/>
                <w:i w:val="false"/>
                <w:color w:val="000000"/>
                <w:sz w:val="20"/>
              </w:rPr>
              <w:t xml:space="preserve">2021 жылғы 18 наурыздағы </w:t>
            </w:r>
            <w:r>
              <w:br/>
            </w:r>
            <w:r>
              <w:rPr>
                <w:rFonts w:ascii="Times New Roman"/>
                <w:b w:val="false"/>
                <w:i w:val="false"/>
                <w:color w:val="000000"/>
                <w:sz w:val="20"/>
              </w:rPr>
              <w:t>№ 129</w:t>
            </w:r>
            <w:r>
              <w:rPr>
                <w:rFonts w:ascii="Times New Roman"/>
                <w:b w:val="false"/>
                <w:i w:val="false"/>
                <w:color w:val="000000"/>
                <w:sz w:val="20"/>
              </w:rPr>
              <w:t xml:space="preserve"> қаулысына қосымша</w:t>
            </w:r>
          </w:p>
        </w:tc>
      </w:tr>
    </w:tbl>
    <w:bookmarkStart w:name="z17" w:id="6"/>
    <w:p>
      <w:pPr>
        <w:spacing w:after="0"/>
        <w:ind w:left="0"/>
        <w:jc w:val="left"/>
      </w:pPr>
      <w:r>
        <w:rPr>
          <w:rFonts w:ascii="Times New Roman"/>
          <w:b/>
          <w:i w:val="false"/>
          <w:color w:val="000000"/>
        </w:rPr>
        <w:t xml:space="preserve"> 2021 жылға пробация қызметінің есебінде тұрған және бас бостандығынан айыру орындарынан босатылған адамдар үшін жұмыс орындарына квоталар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3233"/>
        <w:gridCol w:w="1741"/>
        <w:gridCol w:w="1865"/>
        <w:gridCol w:w="1365"/>
        <w:gridCol w:w="1865"/>
        <w:gridCol w:w="1366"/>
      </w:tblGrid>
      <w:tr>
        <w:trPr>
          <w:trHeight w:val="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қызметкерлердің тізімдік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әкімдігінің "Аса-су" шаруашылық жүргізу құқығындағы коммуналдық мемлекеттік кәсіпорыны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жауапкершілігі шектеулі серіктестігі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