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3be66" w14:textId="8d3be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және мөлшерін бекіту туралы" Жамбыл аудандық мәслихатының 2020 жылғы 25 маусымдағы № 64-4 шешіміне өзгеріс енгізу туралы</w:t>
      </w:r>
    </w:p>
    <w:p>
      <w:pPr>
        <w:spacing w:after="0"/>
        <w:ind w:left="0"/>
        <w:jc w:val="both"/>
      </w:pPr>
      <w:r>
        <w:rPr>
          <w:rFonts w:ascii="Times New Roman"/>
          <w:b w:val="false"/>
          <w:i w:val="false"/>
          <w:color w:val="000000"/>
          <w:sz w:val="28"/>
        </w:rPr>
        <w:t>Жамбыл облысы Жамбыл аудандық мәслихатының 2021 жылғы 16 сәуірдегі № 4-3 шешімі. Жамбыл облысының Әділет департаментінде 2021 жылғы 26 сәуірде № 4954 болып тіркелді</w:t>
      </w:r>
    </w:p>
    <w:p>
      <w:pPr>
        <w:spacing w:after="0"/>
        <w:ind w:left="0"/>
        <w:jc w:val="both"/>
      </w:pPr>
      <w:bookmarkStart w:name="z7" w:id="0"/>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 бабының</w:t>
      </w:r>
      <w:r>
        <w:rPr>
          <w:rFonts w:ascii="Times New Roman"/>
          <w:b w:val="false"/>
          <w:i w:val="false"/>
          <w:color w:val="000000"/>
          <w:sz w:val="28"/>
        </w:rPr>
        <w:t> 5 тармағына сәйкес, Жамбыл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"Жамбыл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және мөлшерін бекіту туралы" Жамбыл аудандық мәслихатының 2020 жылғы 25 маусымдағы № 64-4 шешіміне (нормативтік құқықтық актілерді мемлекеттік тіркеу тізілімінде </w:t>
      </w:r>
      <w:r>
        <w:rPr>
          <w:rFonts w:ascii="Times New Roman"/>
          <w:b w:val="false"/>
          <w:i w:val="false"/>
          <w:color w:val="000000"/>
          <w:sz w:val="28"/>
        </w:rPr>
        <w:t>№ 4662</w:t>
      </w:r>
      <w:r>
        <w:rPr>
          <w:rFonts w:ascii="Times New Roman"/>
          <w:b w:val="false"/>
          <w:i w:val="false"/>
          <w:color w:val="000000"/>
          <w:sz w:val="28"/>
        </w:rPr>
        <w:t xml:space="preserve"> болып тіркелген, Қазақстан Республикасы нормативті құқықтық атілерді электронды бақылау банкінде 2020 жылдың 03 шілдесінде жарияланған) келесі өзгеріс енгізілсін:</w:t>
      </w:r>
    </w:p>
    <w:bookmarkEnd w:id="1"/>
    <w:bookmarkStart w:name="z9" w:id="2"/>
    <w:p>
      <w:pPr>
        <w:spacing w:after="0"/>
        <w:ind w:left="0"/>
        <w:jc w:val="both"/>
      </w:pPr>
      <w:r>
        <w:rPr>
          <w:rFonts w:ascii="Times New Roman"/>
          <w:b w:val="false"/>
          <w:i w:val="false"/>
          <w:color w:val="000000"/>
          <w:sz w:val="28"/>
        </w:rPr>
        <w:t xml:space="preserve">
      Аталған шешіммен бекітілген "Жамбыл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бойынша әлеуметтік қолдау көрсету тәртібі мен мөлшерінде" 3-тараудың </w:t>
      </w:r>
      <w:r>
        <w:rPr>
          <w:rFonts w:ascii="Times New Roman"/>
          <w:b w:val="false"/>
          <w:i w:val="false"/>
          <w:color w:val="000000"/>
          <w:sz w:val="28"/>
        </w:rPr>
        <w:t>5 тармағындағы</w:t>
      </w:r>
      <w:r>
        <w:rPr>
          <w:rFonts w:ascii="Times New Roman"/>
          <w:b w:val="false"/>
          <w:i w:val="false"/>
          <w:color w:val="000000"/>
          <w:sz w:val="28"/>
        </w:rPr>
        <w:t xml:space="preserve"> "4 (төрт)" деген сан "5 (бес)" деген санмен ауыстырылсын.</w:t>
      </w:r>
    </w:p>
    <w:bookmarkEnd w:id="2"/>
    <w:bookmarkStart w:name="z10" w:id="3"/>
    <w:p>
      <w:pPr>
        <w:spacing w:after="0"/>
        <w:ind w:left="0"/>
        <w:jc w:val="both"/>
      </w:pPr>
      <w:r>
        <w:rPr>
          <w:rFonts w:ascii="Times New Roman"/>
          <w:b w:val="false"/>
          <w:i w:val="false"/>
          <w:color w:val="000000"/>
          <w:sz w:val="28"/>
        </w:rPr>
        <w:t>
      2. Осы шешімнің орындалуына бақылау және интернет-ресурстарында жариялауды аудандық мәслихаттың аумақтық әлеуметтік-экономикалық дамуы, бюджет және жергілікті салықтар мәселелері жөніндегі тұрақты комиссиясына жүктелсін.</w:t>
      </w:r>
    </w:p>
    <w:bookmarkEnd w:id="3"/>
    <w:bookmarkStart w:name="z11" w:id="4"/>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Тулебеков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Сеитов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