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7696" w14:textId="abc7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2020 жылғы 24 желтоқсандағы №79-3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2021 жылғы 1 қазандағы № 13-2 шешімі. Қазақстан Республикасының Әділет министрлігінде 2021 жылғы 14 қазанда № 24749 болып тіркелді</w:t>
      </w:r>
    </w:p>
    <w:p>
      <w:pPr>
        <w:spacing w:after="0"/>
        <w:ind w:left="0"/>
        <w:jc w:val="both"/>
      </w:pPr>
      <w:bookmarkStart w:name="z7" w:id="0"/>
      <w:r>
        <w:rPr>
          <w:rFonts w:ascii="Times New Roman"/>
          <w:b w:val="false"/>
          <w:i w:val="false"/>
          <w:color w:val="000000"/>
          <w:sz w:val="28"/>
        </w:rPr>
        <w:t>
      Меркі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Меркі аудандық мәслихатының 2020 жылғы 24 желтоқсандағы </w:t>
      </w:r>
      <w:r>
        <w:rPr>
          <w:rFonts w:ascii="Times New Roman"/>
          <w:b w:val="false"/>
          <w:i w:val="false"/>
          <w:color w:val="000000"/>
          <w:sz w:val="28"/>
        </w:rPr>
        <w:t>№79-3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№4871</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1, 2, 3 –қосымшаларға сәйкес, оның ішінде 2021 жылға келесіндей көлемде бекітілсін:</w:t>
      </w:r>
    </w:p>
    <w:bookmarkEnd w:id="2"/>
    <w:bookmarkStart w:name="z11" w:id="3"/>
    <w:p>
      <w:pPr>
        <w:spacing w:after="0"/>
        <w:ind w:left="0"/>
        <w:jc w:val="both"/>
      </w:pPr>
      <w:r>
        <w:rPr>
          <w:rFonts w:ascii="Times New Roman"/>
          <w:b w:val="false"/>
          <w:i w:val="false"/>
          <w:color w:val="000000"/>
          <w:sz w:val="28"/>
        </w:rPr>
        <w:t>
      1) кірістер –15534998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2103878 мың теңге;</w:t>
      </w:r>
    </w:p>
    <w:bookmarkEnd w:id="4"/>
    <w:bookmarkStart w:name="z13" w:id="5"/>
    <w:p>
      <w:pPr>
        <w:spacing w:after="0"/>
        <w:ind w:left="0"/>
        <w:jc w:val="both"/>
      </w:pPr>
      <w:r>
        <w:rPr>
          <w:rFonts w:ascii="Times New Roman"/>
          <w:b w:val="false"/>
          <w:i w:val="false"/>
          <w:color w:val="000000"/>
          <w:sz w:val="28"/>
        </w:rPr>
        <w:t>
      салықтық емес түсімдер – 5870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–122550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13302700 мың теңге;</w:t>
      </w:r>
    </w:p>
    <w:bookmarkEnd w:id="7"/>
    <w:bookmarkStart w:name="z16" w:id="8"/>
    <w:p>
      <w:pPr>
        <w:spacing w:after="0"/>
        <w:ind w:left="0"/>
        <w:jc w:val="both"/>
      </w:pPr>
      <w:r>
        <w:rPr>
          <w:rFonts w:ascii="Times New Roman"/>
          <w:b w:val="false"/>
          <w:i w:val="false"/>
          <w:color w:val="000000"/>
          <w:sz w:val="28"/>
        </w:rPr>
        <w:t>
      2) шығындар –15753887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–112803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–148767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өтеу- 35964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бюджеттің тапшылығы (профициті) – -331692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–331692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-267580 мың теңге;</w:t>
      </w:r>
    </w:p>
    <w:bookmarkEnd w:id="17"/>
    <w:bookmarkStart w:name="z26" w:id="18"/>
    <w:p>
      <w:pPr>
        <w:spacing w:after="0"/>
        <w:ind w:left="0"/>
        <w:jc w:val="both"/>
      </w:pPr>
      <w:r>
        <w:rPr>
          <w:rFonts w:ascii="Times New Roman"/>
          <w:b w:val="false"/>
          <w:i w:val="false"/>
          <w:color w:val="000000"/>
          <w:sz w:val="28"/>
        </w:rPr>
        <w:t>
      қарыздарды өтеу – 35964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қалдықтары- 100076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2021 жылғы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маслихат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2021 жылғы 1 қазандағы № 13-2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№79-3</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7013"/>
        <w:gridCol w:w="32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15534998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2103878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13293088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13293088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026"/>
        <w:gridCol w:w="1026"/>
        <w:gridCol w:w="7118"/>
        <w:gridCol w:w="23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15753887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158421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223325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1584489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907662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833197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652395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497732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590171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272998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496641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496641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250728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10708625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10708625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10436209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