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a58a" w14:textId="e4da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Сарысу аудандық мәслихатыны 2020 жылғы 23 желтоқсандағы № 87-2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2021 жылғы 25 маусымдағы № 8-2 шешімі. Қазақстан Республикасының Әділет министрлігінде 2021 жылғы 1 шілдеде № 23227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Сарысу аудандық мәслихатының 2020 жылғы 23 желтоқсандағы № 87-2 шешіміне (Нормативтік құқықтық актілердің мемлекеттік тіркеу тізілімінде </w:t>
      </w:r>
      <w:r>
        <w:rPr>
          <w:rFonts w:ascii="Times New Roman"/>
          <w:b w:val="false"/>
          <w:i w:val="false"/>
          <w:color w:val="000000"/>
          <w:sz w:val="28"/>
        </w:rPr>
        <w:t>№ 4874</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 2, 3 -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14609185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–1773485 мың теңге;</w:t>
      </w:r>
    </w:p>
    <w:bookmarkEnd w:id="4"/>
    <w:bookmarkStart w:name="z13" w:id="5"/>
    <w:p>
      <w:pPr>
        <w:spacing w:after="0"/>
        <w:ind w:left="0"/>
        <w:jc w:val="both"/>
      </w:pPr>
      <w:r>
        <w:rPr>
          <w:rFonts w:ascii="Times New Roman"/>
          <w:b w:val="false"/>
          <w:i w:val="false"/>
          <w:color w:val="000000"/>
          <w:sz w:val="28"/>
        </w:rPr>
        <w:t>
      салықтық емес түсімдер – 15038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25408 мың теңге;</w:t>
      </w:r>
    </w:p>
    <w:bookmarkEnd w:id="6"/>
    <w:bookmarkStart w:name="z15" w:id="7"/>
    <w:p>
      <w:pPr>
        <w:spacing w:after="0"/>
        <w:ind w:left="0"/>
        <w:jc w:val="both"/>
      </w:pPr>
      <w:r>
        <w:rPr>
          <w:rFonts w:ascii="Times New Roman"/>
          <w:b w:val="false"/>
          <w:i w:val="false"/>
          <w:color w:val="000000"/>
          <w:sz w:val="28"/>
        </w:rPr>
        <w:t>
      трансферттер түсімі – 12795254 мың теңге.</w:t>
      </w:r>
    </w:p>
    <w:bookmarkEnd w:id="7"/>
    <w:bookmarkStart w:name="z16" w:id="8"/>
    <w:p>
      <w:pPr>
        <w:spacing w:after="0"/>
        <w:ind w:left="0"/>
        <w:jc w:val="both"/>
      </w:pPr>
      <w:r>
        <w:rPr>
          <w:rFonts w:ascii="Times New Roman"/>
          <w:b w:val="false"/>
          <w:i w:val="false"/>
          <w:color w:val="000000"/>
          <w:sz w:val="28"/>
        </w:rPr>
        <w:t>
      2) шығындар – 14743209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16722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78759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–62037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-150746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150746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78759 мың теңге;</w:t>
      </w:r>
    </w:p>
    <w:bookmarkEnd w:id="17"/>
    <w:bookmarkStart w:name="z26" w:id="18"/>
    <w:p>
      <w:pPr>
        <w:spacing w:after="0"/>
        <w:ind w:left="0"/>
        <w:jc w:val="both"/>
      </w:pPr>
      <w:r>
        <w:rPr>
          <w:rFonts w:ascii="Times New Roman"/>
          <w:b w:val="false"/>
          <w:i w:val="false"/>
          <w:color w:val="000000"/>
          <w:sz w:val="28"/>
        </w:rPr>
        <w:t>
      қарыздарды өтеу – 62037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–134024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Тусипбеков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25 маусымдағы </w:t>
            </w:r>
            <w:r>
              <w:br/>
            </w:r>
            <w:r>
              <w:rPr>
                <w:rFonts w:ascii="Times New Roman"/>
                <w:b w:val="false"/>
                <w:i w:val="false"/>
                <w:color w:val="000000"/>
                <w:sz w:val="20"/>
              </w:rPr>
              <w:t>№ 8-2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87-2</w:t>
            </w:r>
            <w:r>
              <w:rPr>
                <w:rFonts w:ascii="Times New Roman"/>
                <w:b w:val="false"/>
                <w:i w:val="false"/>
                <w:color w:val="000000"/>
                <w:sz w:val="20"/>
              </w:rPr>
              <w:t xml:space="preserve"> шешіміне 1 қосымша</w:t>
            </w:r>
          </w:p>
        </w:tc>
      </w:tr>
    </w:tbl>
    <w:bookmarkStart w:name="z38"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14609185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12795254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12795254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14743209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