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5724" w14:textId="8f157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Байқоңыр өзенінің учаскесінде су қорғау аймақтарын,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Қарағанды облысының әкімдігінің 2021 жылғы 23 сәуірдегі № 29/03 қаулысы. Қарағанды облысының Әділет департаментінде 2021 жылғы 4 мамырда № 6327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белдеулерін белгілеу қағидаларын бекіту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1. "Комкон" Жауапкершілігі шектеулі серіктестігі үшін әзірленген Қарағанды облысы Ұлытау ауданы Байқоңыр алаңының аумағында орналасқан Байқоңыр өзенінің учаскесіне су қорғау аймағы мен белдеуін белгілеу" бекітілген жобасына сәйкес Қарағанды облысы Байқоңыр өзенінің учаскесінде су қорғау аймақтары мен белдеулері белгіленсін.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су объектісінің су қорғау аймақтары мен белдеулері шегінде шаруашылықта пайдаланудың режимі мен ерекше шарттары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2"/>
    <w:bookmarkStart w:name="z7" w:id="3"/>
    <w:p>
      <w:pPr>
        <w:spacing w:after="0"/>
        <w:ind w:left="0"/>
        <w:jc w:val="both"/>
      </w:pPr>
      <w:r>
        <w:rPr>
          <w:rFonts w:ascii="Times New Roman"/>
          <w:b w:val="false"/>
          <w:i w:val="false"/>
          <w:color w:val="000000"/>
          <w:sz w:val="28"/>
        </w:rPr>
        <w:t>
      3. Қарағанды облысы Ұлытау ауданының әкімдігі, "Қарағанды облысының табиғи ресурстар және табиғат пайдалануды реттеу басқармасы", "Қарағанды облысының жердің пайдаланылуы мен қорғалуын бақылау басқармасы", "Қарағанды облысының жер қатынастары басқармасы" мемлекеттік мекемелері, мемлекеттік уәкілетті органдар өз құзыреті шегінде заңнамада белгіленген тәртіппен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4. "Қарағанды облысының табиғи ресурстар және табиғат пайдалануды реттеу басқармасы" мемлекеттік мекемесі Қазақстан Республикасының заңнамасында белгіленген тәртіппен осы қаулының әділет органдарында мемлекеттік тіркелуін қамтамасыз етсін.</w:t>
      </w:r>
    </w:p>
    <w:bookmarkEnd w:id="4"/>
    <w:bookmarkStart w:name="z9" w:id="5"/>
    <w:p>
      <w:pPr>
        <w:spacing w:after="0"/>
        <w:ind w:left="0"/>
        <w:jc w:val="both"/>
      </w:pPr>
      <w:r>
        <w:rPr>
          <w:rFonts w:ascii="Times New Roman"/>
          <w:b w:val="false"/>
          <w:i w:val="false"/>
          <w:color w:val="000000"/>
          <w:sz w:val="28"/>
        </w:rPr>
        <w:t>
      5. Осы қаулының орындалуын бақылау облыс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6. Қарағанды облысы әкімдігінің "Қарағанды облысы Байқоңыр өзенінің учаскесінде су қорғау аймақтарын, белдеулерін және оларды шаруашылықта пайдалану режимін белгілеу туралы" қаулысы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"КЕЛІСІЛДІ"</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Денсаулық сақтау министрлігінің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санитариялық-эпидемиологиялық</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бақылау комитетінің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 А.С. Есмағамбетова</w:t>
            </w:r>
            <w:r>
              <w:rPr>
                <w:rFonts w:ascii="Times New Roman"/>
                <w:b w:val="false"/>
                <w:i w:val="false"/>
                <w:color w:val="000000"/>
                <w:sz w:val="20"/>
              </w:rPr>
              <w:t>
</w:t>
            </w:r>
          </w:p>
        </w:tc>
      </w:tr>
    </w:tbl>
    <w:bookmarkStart w:name="z18" w:id="8"/>
    <w:p>
      <w:pPr>
        <w:spacing w:after="0"/>
        <w:ind w:left="0"/>
        <w:jc w:val="both"/>
      </w:pPr>
      <w:r>
        <w:rPr>
          <w:rFonts w:ascii="Times New Roman"/>
          <w:b w:val="false"/>
          <w:i w:val="false"/>
          <w:color w:val="000000"/>
          <w:sz w:val="28"/>
        </w:rPr>
        <w:t>
      "____" _____________</w:t>
      </w:r>
    </w:p>
    <w:bookmarkEnd w:id="8"/>
    <w:bookmarkStart w:name="z19" w:id="9"/>
    <w:p>
      <w:pPr>
        <w:spacing w:after="0"/>
        <w:ind w:left="0"/>
        <w:jc w:val="both"/>
      </w:pPr>
      <w:r>
        <w:rPr>
          <w:rFonts w:ascii="Times New Roman"/>
          <w:b w:val="false"/>
          <w:i w:val="false"/>
          <w:color w:val="000000"/>
          <w:sz w:val="28"/>
        </w:rPr>
        <w:t>
      "КЕЛІСІЛДІ"</w:t>
      </w:r>
    </w:p>
    <w:bookmarkEnd w:id="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Экология, геология және</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табиғи ресурстар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реттеу және қорғау жөніндегі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Тобыл-Торғай бассейндік инспекциясы"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республикалық мемлекеттік мекемесінің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басшысы ________________ В.С. Мұхамеджанов</w:t>
            </w:r>
            <w:r>
              <w:rPr>
                <w:rFonts w:ascii="Times New Roman"/>
                <w:b w:val="false"/>
                <w:i w:val="false"/>
                <w:color w:val="000000"/>
                <w:sz w:val="20"/>
              </w:rPr>
              <w:t>
</w:t>
            </w:r>
          </w:p>
        </w:tc>
      </w:tr>
    </w:tbl>
    <w:bookmarkStart w:name="z29" w:id="10"/>
    <w:p>
      <w:pPr>
        <w:spacing w:after="0"/>
        <w:ind w:left="0"/>
        <w:jc w:val="both"/>
      </w:pPr>
      <w:r>
        <w:rPr>
          <w:rFonts w:ascii="Times New Roman"/>
          <w:b w:val="false"/>
          <w:i w:val="false"/>
          <w:color w:val="000000"/>
          <w:sz w:val="28"/>
        </w:rPr>
        <w:t>
      "_____" ______________</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w:t>
            </w:r>
            <w:r>
              <w:br/>
            </w:r>
            <w:r>
              <w:rPr>
                <w:rFonts w:ascii="Times New Roman"/>
                <w:b w:val="false"/>
                <w:i w:val="false"/>
                <w:color w:val="000000"/>
                <w:sz w:val="20"/>
              </w:rPr>
              <w:t>2021 жылғы 23</w:t>
            </w:r>
            <w:r>
              <w:br/>
            </w:r>
            <w:r>
              <w:rPr>
                <w:rFonts w:ascii="Times New Roman"/>
                <w:b w:val="false"/>
                <w:i w:val="false"/>
                <w:color w:val="000000"/>
                <w:sz w:val="20"/>
              </w:rPr>
              <w:t>сәуірдегі</w:t>
            </w:r>
            <w:r>
              <w:br/>
            </w:r>
            <w:r>
              <w:rPr>
                <w:rFonts w:ascii="Times New Roman"/>
                <w:b w:val="false"/>
                <w:i w:val="false"/>
                <w:color w:val="000000"/>
                <w:sz w:val="20"/>
              </w:rPr>
              <w:t>№ 29/03</w:t>
            </w:r>
            <w:r>
              <w:br/>
            </w:r>
            <w:r>
              <w:rPr>
                <w:rFonts w:ascii="Times New Roman"/>
                <w:b w:val="false"/>
                <w:i w:val="false"/>
                <w:color w:val="000000"/>
                <w:sz w:val="20"/>
              </w:rPr>
              <w:t>қаулысына қосымша</w:t>
            </w:r>
          </w:p>
        </w:tc>
      </w:tr>
    </w:tbl>
    <w:bookmarkStart w:name="z31" w:id="11"/>
    <w:p>
      <w:pPr>
        <w:spacing w:after="0"/>
        <w:ind w:left="0"/>
        <w:jc w:val="left"/>
      </w:pPr>
      <w:r>
        <w:rPr>
          <w:rFonts w:ascii="Times New Roman"/>
          <w:b/>
          <w:i w:val="false"/>
          <w:color w:val="000000"/>
        </w:rPr>
        <w:t xml:space="preserve"> Су қорғау аймақтары мен белдеулерін шаруашылыққа пайдалану режимі және ерекше шарттары</w:t>
      </w:r>
    </w:p>
    <w:bookmarkEnd w:id="11"/>
    <w:bookmarkStart w:name="z32" w:id="12"/>
    <w:p>
      <w:pPr>
        <w:spacing w:after="0"/>
        <w:ind w:left="0"/>
        <w:jc w:val="both"/>
      </w:pPr>
      <w:r>
        <w:rPr>
          <w:rFonts w:ascii="Times New Roman"/>
          <w:b w:val="false"/>
          <w:i w:val="false"/>
          <w:color w:val="000000"/>
          <w:sz w:val="28"/>
        </w:rPr>
        <w:t>
      1. Су қорғау аймақтары шегінде жол берілмейді:</w:t>
      </w:r>
    </w:p>
    <w:bookmarkEnd w:id="12"/>
    <w:bookmarkStart w:name="z33" w:id="13"/>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13"/>
    <w:bookmarkStart w:name="z34" w:id="14"/>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14"/>
    <w:bookmarkStart w:name="z35" w:id="15"/>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15"/>
    <w:bookmarkStart w:name="z36" w:id="16"/>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16"/>
    <w:bookmarkStart w:name="z37" w:id="17"/>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17"/>
    <w:bookmarkStart w:name="z38" w:id="18"/>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18"/>
    <w:bookmarkStart w:name="z39" w:id="19"/>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bookmarkEnd w:id="19"/>
    <w:bookmarkStart w:name="z40" w:id="20"/>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41" w:id="21"/>
    <w:p>
      <w:pPr>
        <w:spacing w:after="0"/>
        <w:ind w:left="0"/>
        <w:jc w:val="both"/>
      </w:pPr>
      <w:r>
        <w:rPr>
          <w:rFonts w:ascii="Times New Roman"/>
          <w:b w:val="false"/>
          <w:i w:val="false"/>
          <w:color w:val="000000"/>
          <w:sz w:val="28"/>
        </w:rPr>
        <w:t>
      2. Су қорғау белдеулері шегінде жол берілмейді:</w:t>
      </w:r>
    </w:p>
    <w:bookmarkEnd w:id="21"/>
    <w:bookmarkStart w:name="z42" w:id="22"/>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22"/>
    <w:bookmarkStart w:name="z43" w:id="23"/>
    <w:p>
      <w:pPr>
        <w:spacing w:after="0"/>
        <w:ind w:left="0"/>
        <w:jc w:val="both"/>
      </w:pPr>
      <w:r>
        <w:rPr>
          <w:rFonts w:ascii="Times New Roman"/>
          <w:b w:val="false"/>
          <w:i w:val="false"/>
          <w:color w:val="000000"/>
          <w:sz w:val="28"/>
        </w:rPr>
        <w:t xml:space="preserve">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xml:space="preserve"> 7-тармағымен және </w:t>
      </w:r>
      <w:r>
        <w:rPr>
          <w:rFonts w:ascii="Times New Roman"/>
          <w:b w:val="false"/>
          <w:i w:val="false"/>
          <w:color w:val="000000"/>
          <w:sz w:val="28"/>
        </w:rPr>
        <w:t>145-1 бабымен</w:t>
      </w:r>
      <w:r>
        <w:rPr>
          <w:rFonts w:ascii="Times New Roman"/>
          <w:b w:val="false"/>
          <w:i w:val="false"/>
          <w:color w:val="000000"/>
          <w:sz w:val="28"/>
        </w:rPr>
        <w:t xml:space="preserve"> белгіленген талаптарды ескере отырып қолданылады;</w:t>
      </w:r>
    </w:p>
    <w:bookmarkEnd w:id="23"/>
    <w:bookmarkStart w:name="z44" w:id="24"/>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24"/>
    <w:bookmarkStart w:name="z45" w:id="25"/>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25"/>
    <w:bookmarkStart w:name="z46" w:id="26"/>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26"/>
    <w:bookmarkStart w:name="z47" w:id="27"/>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27"/>
    <w:bookmarkStart w:name="z48" w:id="28"/>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49" w:id="29"/>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