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c763" w14:textId="6d4c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әкімінің аппараты" мемлекеттік мекемесінің және Қарағанды қаласының бюджетінен қаржыландырылатын атқарушы органдардың мемлекеттік қызметшілеріне көтермелеуді қолдану Ережесін бекіту туралы</w:t>
      </w:r>
    </w:p>
    <w:p>
      <w:pPr>
        <w:spacing w:after="0"/>
        <w:ind w:left="0"/>
        <w:jc w:val="both"/>
      </w:pPr>
      <w:r>
        <w:rPr>
          <w:rFonts w:ascii="Times New Roman"/>
          <w:b w:val="false"/>
          <w:i w:val="false"/>
          <w:color w:val="000000"/>
          <w:sz w:val="28"/>
        </w:rPr>
        <w:t>Қарағанды қаласының әкімдігінің 2021 жылғы 14 мамырдағы № 33/53 қаулысы. Қарағанды облысының Әділет департаментінде 2021 жылғы 19 мамырда № 6336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Қарағанды қаласы әкімдігінің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қоса ұсынылған "Қарағанды қаласы әкімінің аппараты" мемлекеттік мекемесінің және Қарағанды қаласының бюджетінен қаржыландырылатын атқарушы органдардың мемлекеттік қызметшілеріне көтермелеуді қолдану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қаласы әкімінің аппараты" мемлекеттік мекемесі (С.С. Асылбекова) осы қаулыны әділет органдарында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Қарағанды қаласы әкімі аппаратының басшысы С.С. Асылбековаға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қаласының</w:t>
            </w:r>
            <w:r>
              <w:br/>
            </w:r>
            <w:r>
              <w:rPr>
                <w:rFonts w:ascii="Times New Roman"/>
                <w:b w:val="false"/>
                <w:i w:val="false"/>
                <w:color w:val="000000"/>
                <w:sz w:val="20"/>
              </w:rPr>
              <w:t>әкімдігі</w:t>
            </w:r>
            <w:r>
              <w:br/>
            </w:r>
            <w:r>
              <w:rPr>
                <w:rFonts w:ascii="Times New Roman"/>
                <w:b w:val="false"/>
                <w:i w:val="false"/>
                <w:color w:val="000000"/>
                <w:sz w:val="20"/>
              </w:rPr>
              <w:t>2021 жылғы 14</w:t>
            </w:r>
            <w:r>
              <w:br/>
            </w:r>
            <w:r>
              <w:rPr>
                <w:rFonts w:ascii="Times New Roman"/>
                <w:b w:val="false"/>
                <w:i w:val="false"/>
                <w:color w:val="000000"/>
                <w:sz w:val="20"/>
              </w:rPr>
              <w:t>мамырдағы</w:t>
            </w:r>
            <w:r>
              <w:br/>
            </w:r>
            <w:r>
              <w:rPr>
                <w:rFonts w:ascii="Times New Roman"/>
                <w:b w:val="false"/>
                <w:i w:val="false"/>
                <w:color w:val="000000"/>
                <w:sz w:val="20"/>
              </w:rPr>
              <w:t>№ 33/53</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"Қарағанды қаласы әкімінің аппараты" мемлекеттік мекемесінің және Қарағанды қаласының бюджетінен қаржыландырылатын атқарушы органдардың мемлекеттік қызметшілеріне көтермелеуді қолдану тәртібі</w:t>
      </w:r>
    </w:p>
    <w:bookmarkEnd w:id="5"/>
    <w:bookmarkStart w:name="z12" w:id="6"/>
    <w:p>
      <w:pPr>
        <w:spacing w:after="0"/>
        <w:ind w:left="0"/>
        <w:jc w:val="both"/>
      </w:pPr>
      <w:r>
        <w:rPr>
          <w:rFonts w:ascii="Times New Roman"/>
          <w:b w:val="false"/>
          <w:i w:val="false"/>
          <w:color w:val="000000"/>
          <w:sz w:val="28"/>
        </w:rPr>
        <w:t xml:space="preserve">
      1. "Қарағанды қаласы әкімінің аппараты" мемлекеттік мекемесінің және Қарағанды қаласының бюджетінен қаржыландырылатын атқарушы органдардың мемлекеттік қызметшілерін қолданудың осы тәртібі "Қазақстан Республикасының мемлекеттік қызметі туралы" Заңның 35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 және "Қарағанды қаласы әкімінің аппараты" мемлекеттік мекемесінің және Қарағанды қаласының бюджетінен қаржыландырылатын атқарушы органдардың мемлекеттік қызметшілеріне көтермелеуді қолдану тәртібін айқындайды.</w:t>
      </w:r>
    </w:p>
    <w:bookmarkEnd w:id="6"/>
    <w:bookmarkStart w:name="z13" w:id="7"/>
    <w:p>
      <w:pPr>
        <w:spacing w:after="0"/>
        <w:ind w:left="0"/>
        <w:jc w:val="both"/>
      </w:pPr>
      <w:r>
        <w:rPr>
          <w:rFonts w:ascii="Times New Roman"/>
          <w:b w:val="false"/>
          <w:i w:val="false"/>
          <w:color w:val="000000"/>
          <w:sz w:val="28"/>
        </w:rPr>
        <w:t>
      2. "Қарағанды қаласы әкімінің аппараты" мемлекеттік мекемесінің және Қарағанды қаласының бюджетінен қаржыландырылатын атқарушы органдардың мемлекеттік қызметшілеріне келесі көтермелеу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бағалы сыйлықпен марапаттау;</w:t>
      </w:r>
    </w:p>
    <w:bookmarkEnd w:id="10"/>
    <w:bookmarkStart w:name="z17" w:id="11"/>
    <w:p>
      <w:pPr>
        <w:spacing w:after="0"/>
        <w:ind w:left="0"/>
        <w:jc w:val="both"/>
      </w:pPr>
      <w:r>
        <w:rPr>
          <w:rFonts w:ascii="Times New Roman"/>
          <w:b w:val="false"/>
          <w:i w:val="false"/>
          <w:color w:val="000000"/>
          <w:sz w:val="28"/>
        </w:rPr>
        <w:t>
      4) грамотамен марапаттау;</w:t>
      </w:r>
    </w:p>
    <w:bookmarkEnd w:id="11"/>
    <w:bookmarkStart w:name="z18" w:id="12"/>
    <w:p>
      <w:pPr>
        <w:spacing w:after="0"/>
        <w:ind w:left="0"/>
        <w:jc w:val="both"/>
      </w:pPr>
      <w:r>
        <w:rPr>
          <w:rFonts w:ascii="Times New Roman"/>
          <w:b w:val="false"/>
          <w:i w:val="false"/>
          <w:color w:val="000000"/>
          <w:sz w:val="28"/>
        </w:rPr>
        <w:t>
      5) құрметті атақ беру;</w:t>
      </w:r>
    </w:p>
    <w:bookmarkEnd w:id="12"/>
    <w:bookmarkStart w:name="z19" w:id="13"/>
    <w:p>
      <w:pPr>
        <w:spacing w:after="0"/>
        <w:ind w:left="0"/>
        <w:jc w:val="both"/>
      </w:pPr>
      <w:r>
        <w:rPr>
          <w:rFonts w:ascii="Times New Roman"/>
          <w:b w:val="false"/>
          <w:i w:val="false"/>
          <w:color w:val="000000"/>
          <w:sz w:val="28"/>
        </w:rPr>
        <w:t>
      6) ведомстволық наградалармен марапаттау.</w:t>
      </w:r>
    </w:p>
    <w:bookmarkEnd w:id="13"/>
    <w:bookmarkStart w:name="z20" w:id="14"/>
    <w:p>
      <w:pPr>
        <w:spacing w:after="0"/>
        <w:ind w:left="0"/>
        <w:jc w:val="both"/>
      </w:pPr>
      <w:r>
        <w:rPr>
          <w:rFonts w:ascii="Times New Roman"/>
          <w:b w:val="false"/>
          <w:i w:val="false"/>
          <w:color w:val="000000"/>
          <w:sz w:val="28"/>
        </w:rPr>
        <w:t>
      3. Мемлекеттік қызметшіге бір ғана айырмашылық үшін бір ғана көтермелеу қолданылады.</w:t>
      </w:r>
    </w:p>
    <w:bookmarkEnd w:id="14"/>
    <w:bookmarkStart w:name="z21" w:id="15"/>
    <w:p>
      <w:pPr>
        <w:spacing w:after="0"/>
        <w:ind w:left="0"/>
        <w:jc w:val="both"/>
      </w:pPr>
      <w:r>
        <w:rPr>
          <w:rFonts w:ascii="Times New Roman"/>
          <w:b w:val="false"/>
          <w:i w:val="false"/>
          <w:color w:val="000000"/>
          <w:sz w:val="28"/>
        </w:rPr>
        <w:t xml:space="preserve">
      4. "Қарағанды қаласы әкімінің аппараты" мемлекеттік мекемесінің және Қарағанды қаласының бюджетінен қаржыландырылатын атқарушы органдардың мемлекеттік қызметшілері лауазымдық міндеттерін үлгілі, мемлекеттік қызметті мінсіз орындағаны, ерекше маңыздылығы мен күрделілігі бар міндеттерді орындағаны үшін және жұмыстағы басқа жетістіктері үшін, сондай-ақ Қазақстан Республикасы Президентінің 2015 жылғы 29 желтоқсандағы № 152 Жарлығмен бекітілген, мемлекеттік қызметшілердің қызметіне бағалау жүргізу мерзімдеріне және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жүргізілген бағалау нәтижелері бойынша көтермеленеді.</w:t>
      </w:r>
    </w:p>
    <w:bookmarkEnd w:id="15"/>
    <w:bookmarkStart w:name="z22" w:id="16"/>
    <w:p>
      <w:pPr>
        <w:spacing w:after="0"/>
        <w:ind w:left="0"/>
        <w:jc w:val="both"/>
      </w:pPr>
      <w:r>
        <w:rPr>
          <w:rFonts w:ascii="Times New Roman"/>
          <w:b w:val="false"/>
          <w:i w:val="false"/>
          <w:color w:val="000000"/>
          <w:sz w:val="28"/>
        </w:rPr>
        <w:t>
      5. "Қарағанды қаласы әкімдігінің аппараты" мемлекеттік мекемесінің мемлекеттік қызметшілерін, Қазыбек би атындағы және Октябрь ауданының әкімдері мен Қарағанды қаласының бюджетінен қаржыландырылатын мемлекеттік мекемелердің басшыларын көтермелеу Қарағанды қаласының әкімімен құрылған, көтермелеу мәселелері бойынша ұсыныстарды әзірлеу жөніндегі комиссияның (бұдан әрі – Комиссия) ұсынысы бойынша Қарағанды қаласы әкімінің өкімі негізінде жүргізіледі.</w:t>
      </w:r>
    </w:p>
    <w:bookmarkEnd w:id="16"/>
    <w:bookmarkStart w:name="z23" w:id="17"/>
    <w:p>
      <w:pPr>
        <w:spacing w:after="0"/>
        <w:ind w:left="0"/>
        <w:jc w:val="both"/>
      </w:pPr>
      <w:r>
        <w:rPr>
          <w:rFonts w:ascii="Times New Roman"/>
          <w:b w:val="false"/>
          <w:i w:val="false"/>
          <w:color w:val="000000"/>
          <w:sz w:val="28"/>
        </w:rPr>
        <w:t>
      Көтермелеу туралы өтінішті әкімнің орынбасарлары, Қарағанды қаласы әкімі аппаратының басшысы Қарағанды қаласы әкімінің атына енгізеді және ұсыныстарды әзірлеу үшін комиссияға жібереді.</w:t>
      </w:r>
    </w:p>
    <w:bookmarkEnd w:id="17"/>
    <w:bookmarkStart w:name="z24" w:id="18"/>
    <w:p>
      <w:pPr>
        <w:spacing w:after="0"/>
        <w:ind w:left="0"/>
        <w:jc w:val="both"/>
      </w:pPr>
      <w:r>
        <w:rPr>
          <w:rFonts w:ascii="Times New Roman"/>
          <w:b w:val="false"/>
          <w:i w:val="false"/>
          <w:color w:val="000000"/>
          <w:sz w:val="28"/>
        </w:rPr>
        <w:t>
      6. Қарағанды қаласының бюджетінен қаржыландырылатын мекемелердің мемлекеттік қызметшілерін көтермелеу "Қарағанды қаласы әкімінің аппараты" мемлекеттік мекемесінің мемлекеттік қызметкерлерінен, Қазыбек би атындағы және Октябрь ауданы әкімдері мен Қарағанды қаласының бюджетінен қаржыландырылатын мемлекеттік мекемелердің басшыларынан басқа Комиссия нұсқаулығы бойынша мемлекеттік мекеме басшысының бұйрығы негізінде жүргізіледі.</w:t>
      </w:r>
    </w:p>
    <w:bookmarkEnd w:id="18"/>
    <w:bookmarkStart w:name="z25" w:id="19"/>
    <w:p>
      <w:pPr>
        <w:spacing w:after="0"/>
        <w:ind w:left="0"/>
        <w:jc w:val="both"/>
      </w:pPr>
      <w:r>
        <w:rPr>
          <w:rFonts w:ascii="Times New Roman"/>
          <w:b w:val="false"/>
          <w:i w:val="false"/>
          <w:color w:val="000000"/>
          <w:sz w:val="28"/>
        </w:rPr>
        <w:t>
      Көтермелеу туралы өтініштерді басшының орынбасарлары немесе мемлекеттік мекеме секторларының меңгерушілері енгізеді және ұсыныстарды әзірлеу үшін мекеме басшысы Комиссияға жібереді.</w:t>
      </w:r>
    </w:p>
    <w:bookmarkEnd w:id="19"/>
    <w:bookmarkStart w:name="z26" w:id="20"/>
    <w:p>
      <w:pPr>
        <w:spacing w:after="0"/>
        <w:ind w:left="0"/>
        <w:jc w:val="both"/>
      </w:pPr>
      <w:r>
        <w:rPr>
          <w:rFonts w:ascii="Times New Roman"/>
          <w:b w:val="false"/>
          <w:i w:val="false"/>
          <w:color w:val="000000"/>
          <w:sz w:val="28"/>
        </w:rPr>
        <w:t>
      7. Комиссия Қарағанды қаласы әкімінің өкімімен құрылады және төрағадан, "Қарағанды қаласы әкімінің аппараты" мемлекеттік мекемесі қызметкерлерінің және Қарағанды қаласының бюджетінен қаржыландырылатын атқарушы органдардың құрамынан құрылған Комиссия мүшелерінен тұрады.</w:t>
      </w:r>
    </w:p>
    <w:bookmarkEnd w:id="20"/>
    <w:bookmarkStart w:name="z27" w:id="21"/>
    <w:p>
      <w:pPr>
        <w:spacing w:after="0"/>
        <w:ind w:left="0"/>
        <w:jc w:val="both"/>
      </w:pPr>
      <w:r>
        <w:rPr>
          <w:rFonts w:ascii="Times New Roman"/>
          <w:b w:val="false"/>
          <w:i w:val="false"/>
          <w:color w:val="000000"/>
          <w:sz w:val="28"/>
        </w:rPr>
        <w:t>
      Төрағаны қоса алғанда, Комиссия мүшелерінің жалпы саны тақ санды құрауы және комиссия құрамы "Қарағанды қаласы әкімінің аппараты" мемлекеттік мекемесінің әртүрлі құрылымдық бөлімшелерінің және Қарағанды қаласының бюджетінен қаржыландырылатын атқарушы органдардың өкілдерінен тұруы тиіс.</w:t>
      </w:r>
    </w:p>
    <w:bookmarkEnd w:id="21"/>
    <w:bookmarkStart w:name="z28" w:id="22"/>
    <w:p>
      <w:pPr>
        <w:spacing w:after="0"/>
        <w:ind w:left="0"/>
        <w:jc w:val="both"/>
      </w:pPr>
      <w:r>
        <w:rPr>
          <w:rFonts w:ascii="Times New Roman"/>
          <w:b w:val="false"/>
          <w:i w:val="false"/>
          <w:color w:val="000000"/>
          <w:sz w:val="28"/>
        </w:rPr>
        <w:t>
      Комиссия хатшы персоналды басқару қызметінің басшысы (кадр қызметі) болып табылады. Комиссия жұмысының барлық материалдары персоналды басқару қызметінде (кадр қызметі) сақталады. Комиссия хатшысы оның жұмысын ұйымдастырушылық қамтамасыз етуді жүзеге асырады және дауыс беруге қатыспайды.</w:t>
      </w:r>
    </w:p>
    <w:bookmarkEnd w:id="22"/>
    <w:bookmarkStart w:name="z29" w:id="23"/>
    <w:p>
      <w:pPr>
        <w:spacing w:after="0"/>
        <w:ind w:left="0"/>
        <w:jc w:val="both"/>
      </w:pPr>
      <w:r>
        <w:rPr>
          <w:rFonts w:ascii="Times New Roman"/>
          <w:b w:val="false"/>
          <w:i w:val="false"/>
          <w:color w:val="000000"/>
          <w:sz w:val="28"/>
        </w:rPr>
        <w:t>
      "Қарағанды қаласы әкімінің аппараты" мемлекеттік мекемесінің басшысынан басқа қала әкімі сондай-ақ Қарағанды қаласының бюджетінен қаржыландырылатын мемлекеттік органдардың бірінші басшылары Комиссия құрамына кірмейді.</w:t>
      </w:r>
    </w:p>
    <w:bookmarkEnd w:id="23"/>
    <w:bookmarkStart w:name="z30" w:id="24"/>
    <w:p>
      <w:pPr>
        <w:spacing w:after="0"/>
        <w:ind w:left="0"/>
        <w:jc w:val="both"/>
      </w:pPr>
      <w:r>
        <w:rPr>
          <w:rFonts w:ascii="Times New Roman"/>
          <w:b w:val="false"/>
          <w:i w:val="false"/>
          <w:color w:val="000000"/>
          <w:sz w:val="28"/>
        </w:rPr>
        <w:t>
      Комиссия өзінің отырысында мемлекеттік қызметшілерді көтермелеу туралы өтініштерді қарайды және өткен кезең ішінде мемлекеттік қызметшілердің қызметіне бұрын жүргізілген бағалау нәтижелерін ескере отырып, ашық дауыс беру арқылы шешімдер қабылдайды.</w:t>
      </w:r>
    </w:p>
    <w:bookmarkEnd w:id="24"/>
    <w:bookmarkStart w:name="z31" w:id="25"/>
    <w:p>
      <w:pPr>
        <w:spacing w:after="0"/>
        <w:ind w:left="0"/>
        <w:jc w:val="both"/>
      </w:pPr>
      <w:r>
        <w:rPr>
          <w:rFonts w:ascii="Times New Roman"/>
          <w:b w:val="false"/>
          <w:i w:val="false"/>
          <w:color w:val="000000"/>
          <w:sz w:val="28"/>
        </w:rPr>
        <w:t>
      Комиссия отырысы, егер оған Комиссия мүшелерінің кемінде үштен екісі қатысса, заңды деп есептеледі.</w:t>
      </w:r>
    </w:p>
    <w:bookmarkEnd w:id="25"/>
    <w:bookmarkStart w:name="z32" w:id="26"/>
    <w:p>
      <w:pPr>
        <w:spacing w:after="0"/>
        <w:ind w:left="0"/>
        <w:jc w:val="both"/>
      </w:pPr>
      <w:r>
        <w:rPr>
          <w:rFonts w:ascii="Times New Roman"/>
          <w:b w:val="false"/>
          <w:i w:val="false"/>
          <w:color w:val="000000"/>
          <w:sz w:val="28"/>
        </w:rPr>
        <w:t>
      Комиссия шешімі қатысып отырған Комиссия мүшелерінің көпшілік дауысымен қабылданады.</w:t>
      </w:r>
    </w:p>
    <w:bookmarkEnd w:id="26"/>
    <w:bookmarkStart w:name="z33" w:id="27"/>
    <w:p>
      <w:pPr>
        <w:spacing w:after="0"/>
        <w:ind w:left="0"/>
        <w:jc w:val="both"/>
      </w:pPr>
      <w:r>
        <w:rPr>
          <w:rFonts w:ascii="Times New Roman"/>
          <w:b w:val="false"/>
          <w:i w:val="false"/>
          <w:color w:val="000000"/>
          <w:sz w:val="28"/>
        </w:rPr>
        <w:t>
      Комиссия отырысының барысы хаттама түрінде ресімделеді, онда Комиссияның қаралған өтініштер бойынша шешімдері тіркеледі. Хаттамаға комиссия төрағасы, мүшелері және хатшысы қол қояды, одан кейін персоналды басқару қызметі 3 жұмыс күні ішінде оны өтінішхат енгізген адамға жібереді.</w:t>
      </w:r>
    </w:p>
    <w:bookmarkEnd w:id="27"/>
    <w:bookmarkStart w:name="z34" w:id="28"/>
    <w:p>
      <w:pPr>
        <w:spacing w:after="0"/>
        <w:ind w:left="0"/>
        <w:jc w:val="both"/>
      </w:pPr>
      <w:r>
        <w:rPr>
          <w:rFonts w:ascii="Times New Roman"/>
          <w:b w:val="false"/>
          <w:i w:val="false"/>
          <w:color w:val="000000"/>
          <w:sz w:val="28"/>
        </w:rPr>
        <w:t>
      Дауыстар тең болған жағдайда төрағалық етушінің дауысы шешуші болып табылады.</w:t>
      </w:r>
    </w:p>
    <w:bookmarkEnd w:id="28"/>
    <w:bookmarkStart w:name="z35" w:id="29"/>
    <w:p>
      <w:pPr>
        <w:spacing w:after="0"/>
        <w:ind w:left="0"/>
        <w:jc w:val="both"/>
      </w:pPr>
      <w:r>
        <w:rPr>
          <w:rFonts w:ascii="Times New Roman"/>
          <w:b w:val="false"/>
          <w:i w:val="false"/>
          <w:color w:val="000000"/>
          <w:sz w:val="28"/>
        </w:rPr>
        <w:t>
      Көпшіліктің шешімімен келіспеген Комиссия мүшесі өзінің ерекше пікірін жазбаша түрде баяндай алады, оны Комиссия төрағасына тапсырады және ол Комиссия отырысының хаттамасына қоса тіркейді.</w:t>
      </w:r>
    </w:p>
    <w:bookmarkEnd w:id="29"/>
    <w:bookmarkStart w:name="z36" w:id="30"/>
    <w:p>
      <w:pPr>
        <w:spacing w:after="0"/>
        <w:ind w:left="0"/>
        <w:jc w:val="both"/>
      </w:pPr>
      <w:r>
        <w:rPr>
          <w:rFonts w:ascii="Times New Roman"/>
          <w:b w:val="false"/>
          <w:i w:val="false"/>
          <w:color w:val="000000"/>
          <w:sz w:val="28"/>
        </w:rPr>
        <w:t>
      8. Осы тәртіппен көзделген біржолғы ақшалай сыйақыларды төлеу тиісті мемлекеттік мекеменің бюджеттік бағдарламасын қаржыландыру жоспары бойынша ақша үнемдеу есебінен іске асырылады.</w:t>
      </w:r>
    </w:p>
    <w:bookmarkEnd w:id="30"/>
    <w:bookmarkStart w:name="z37" w:id="31"/>
    <w:p>
      <w:pPr>
        <w:spacing w:after="0"/>
        <w:ind w:left="0"/>
        <w:jc w:val="both"/>
      </w:pPr>
      <w:r>
        <w:rPr>
          <w:rFonts w:ascii="Times New Roman"/>
          <w:b w:val="false"/>
          <w:i w:val="false"/>
          <w:color w:val="000000"/>
          <w:sz w:val="28"/>
        </w:rPr>
        <w:t>
      9. Мемлекеттік қызметшілерге ерекше маңызды және күрделі тапсырмаларды орындағаны, тапсырмаларды тиісінше және адал орындағаны үшін Қарағанды қаласы әкімінің алғысы жарияланады.</w:t>
      </w:r>
    </w:p>
    <w:bookmarkEnd w:id="31"/>
    <w:bookmarkStart w:name="z38" w:id="32"/>
    <w:p>
      <w:pPr>
        <w:spacing w:after="0"/>
        <w:ind w:left="0"/>
        <w:jc w:val="both"/>
      </w:pPr>
      <w:r>
        <w:rPr>
          <w:rFonts w:ascii="Times New Roman"/>
          <w:b w:val="false"/>
          <w:i w:val="false"/>
          <w:color w:val="000000"/>
          <w:sz w:val="28"/>
        </w:rPr>
        <w:t>
      10. Мемлекеттік қызметшілер қызметтік міндеттерін үлгілі орындағаны, қызметтік қызметте жоғары нәтижелерге қол жеткізгені, "Қарағанды қаласы әкімінің аппараты" мемлекеттік мекемесінің және Қарағанды қаласының бюджетінен қаржыландырылатын атқарушы органдардың алдына қойылған ерекше маңызды міндеттерді шешуге қосқан жеке үлесі үшін Қарағанды қаласы әкімінің Грамотасымен марапатталады.</w:t>
      </w:r>
    </w:p>
    <w:bookmarkEnd w:id="32"/>
    <w:bookmarkStart w:name="z39" w:id="33"/>
    <w:p>
      <w:pPr>
        <w:spacing w:after="0"/>
        <w:ind w:left="0"/>
        <w:jc w:val="both"/>
      </w:pPr>
      <w:r>
        <w:rPr>
          <w:rFonts w:ascii="Times New Roman"/>
          <w:b w:val="false"/>
          <w:i w:val="false"/>
          <w:color w:val="000000"/>
          <w:sz w:val="28"/>
        </w:rPr>
        <w:t>
      11. Қарағанды қаласы әкімінің грамотасымен және адғыс хатымен көтермелеу туралы шешім "Қарағанды қаласы әкімінің аппараты" мемлекеттік мекемесінің бірінші басшыларының және Қарағанды қаласының бюджетінен қаржыландырылатын тиісті атқарушы органдардың ұсынымы бойынша қабылданады.</w:t>
      </w:r>
    </w:p>
    <w:bookmarkEnd w:id="33"/>
    <w:bookmarkStart w:name="z40" w:id="34"/>
    <w:p>
      <w:pPr>
        <w:spacing w:after="0"/>
        <w:ind w:left="0"/>
        <w:jc w:val="both"/>
      </w:pPr>
      <w:r>
        <w:rPr>
          <w:rFonts w:ascii="Times New Roman"/>
          <w:b w:val="false"/>
          <w:i w:val="false"/>
          <w:color w:val="000000"/>
          <w:sz w:val="28"/>
        </w:rPr>
        <w:t>
      Қарағанды қаласы әкімінің аппараты" мемлекеттік мекемесінің және Қарағанды қаласының бюджетінен қаржыландырылатын атқарушы органдардың мемлекеттік қызметшілерін көтермелеуді есепке алу мемлекеттік қызметшінің еңбек кітапшасына және жеке ісіне көтермелеу туралы деректерді енгізе отырып, тиісті мемлекеттік мекеменің персоналды басқару қызметімен іске асырылады.</w:t>
      </w:r>
    </w:p>
    <w:bookmarkEnd w:id="34"/>
    <w:bookmarkStart w:name="z41" w:id="35"/>
    <w:p>
      <w:pPr>
        <w:spacing w:after="0"/>
        <w:ind w:left="0"/>
        <w:jc w:val="both"/>
      </w:pPr>
      <w:r>
        <w:rPr>
          <w:rFonts w:ascii="Times New Roman"/>
          <w:b w:val="false"/>
          <w:i w:val="false"/>
          <w:color w:val="000000"/>
          <w:sz w:val="28"/>
        </w:rPr>
        <w:t>
      12. Мемлекеттік қызметшілер көтермелеуге жатпайды:</w:t>
      </w:r>
    </w:p>
    <w:bookmarkEnd w:id="35"/>
    <w:bookmarkStart w:name="z42" w:id="36"/>
    <w:p>
      <w:pPr>
        <w:spacing w:after="0"/>
        <w:ind w:left="0"/>
        <w:jc w:val="both"/>
      </w:pPr>
      <w:r>
        <w:rPr>
          <w:rFonts w:ascii="Times New Roman"/>
          <w:b w:val="false"/>
          <w:i w:val="false"/>
          <w:color w:val="000000"/>
          <w:sz w:val="28"/>
        </w:rPr>
        <w:t>
      1) алынбаған тәртіптік жазасы бар;</w:t>
      </w:r>
    </w:p>
    <w:bookmarkEnd w:id="36"/>
    <w:bookmarkStart w:name="z43" w:id="37"/>
    <w:p>
      <w:pPr>
        <w:spacing w:after="0"/>
        <w:ind w:left="0"/>
        <w:jc w:val="both"/>
      </w:pPr>
      <w:r>
        <w:rPr>
          <w:rFonts w:ascii="Times New Roman"/>
          <w:b w:val="false"/>
          <w:i w:val="false"/>
          <w:color w:val="000000"/>
          <w:sz w:val="28"/>
        </w:rPr>
        <w:t>
      2) сынақ мерзімінен өту кезеңінде;</w:t>
      </w:r>
    </w:p>
    <w:bookmarkEnd w:id="37"/>
    <w:bookmarkStart w:name="z44" w:id="38"/>
    <w:p>
      <w:pPr>
        <w:spacing w:after="0"/>
        <w:ind w:left="0"/>
        <w:jc w:val="both"/>
      </w:pPr>
      <w:r>
        <w:rPr>
          <w:rFonts w:ascii="Times New Roman"/>
          <w:b w:val="false"/>
          <w:i w:val="false"/>
          <w:color w:val="000000"/>
          <w:sz w:val="28"/>
        </w:rPr>
        <w:t>
      3) Жергілікті атқарушы органдардың құрылымында бір айдан кем жұмыс істегендер.</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