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84f6" w14:textId="e328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Теміртау қаласы Ақтау кенті бойынша салық салу объектісінің орналасқан жерін ескеретін аймаққа бөлу коэффициентін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2021 жылғы 22 қарашадағы № 89/5 қаулысы. Қазақстан Республикасының Әділет министрлігінде 2021 жылғы 29 қарашада № 25453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01.01.2022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Теміртау қаласының әкімдігі ҚАУЛЫ ЕТЕДІ:</w:t>
      </w:r>
    </w:p>
    <w:bookmarkEnd w:id="0"/>
    <w:bookmarkStart w:name="z7" w:id="1"/>
    <w:p>
      <w:pPr>
        <w:spacing w:after="0"/>
        <w:ind w:left="0"/>
        <w:jc w:val="both"/>
      </w:pPr>
      <w:r>
        <w:rPr>
          <w:rFonts w:ascii="Times New Roman"/>
          <w:b w:val="false"/>
          <w:i w:val="false"/>
          <w:color w:val="000000"/>
          <w:sz w:val="28"/>
        </w:rPr>
        <w:t xml:space="preserve">
      1. Қарағанды облысы Теміртау қаласы Ақтау кенті бойынша салық салу объектісінің орналасқан жерін ескеретін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8" w:id="2"/>
    <w:p>
      <w:pPr>
        <w:spacing w:after="0"/>
        <w:ind w:left="0"/>
        <w:jc w:val="both"/>
      </w:pPr>
      <w:r>
        <w:rPr>
          <w:rFonts w:ascii="Times New Roman"/>
          <w:b w:val="false"/>
          <w:i w:val="false"/>
          <w:color w:val="000000"/>
          <w:sz w:val="28"/>
        </w:rPr>
        <w:t>
      2. "Теміртау қаласының мемлекеттік активтер және сатып алу бөлімі" мемлекеттік мекемесі Қазақстан Республикасының заңнамада белгіленген тәртіпте осы қаулыдан туындайтын шараларды қабылдасын.</w:t>
      </w:r>
    </w:p>
    <w:bookmarkEnd w:id="2"/>
    <w:bookmarkStart w:name="z9" w:id="3"/>
    <w:p>
      <w:pPr>
        <w:spacing w:after="0"/>
        <w:ind w:left="0"/>
        <w:jc w:val="both"/>
      </w:pPr>
      <w:r>
        <w:rPr>
          <w:rFonts w:ascii="Times New Roman"/>
          <w:b w:val="false"/>
          <w:i w:val="false"/>
          <w:color w:val="000000"/>
          <w:sz w:val="28"/>
        </w:rPr>
        <w:t>
      3. Осы қаулының орындалуын бақылау Теміртау қаласы әкімінің жетекшілік ететін орынбасарына жүктелсін.</w:t>
      </w:r>
    </w:p>
    <w:bookmarkEnd w:id="3"/>
    <w:bookmarkStart w:name="z10" w:id="4"/>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2021 жылғы 22 қарашадағы</w:t>
            </w:r>
            <w:r>
              <w:br/>
            </w:r>
            <w:r>
              <w:rPr>
                <w:rFonts w:ascii="Times New Roman"/>
                <w:b w:val="false"/>
                <w:i w:val="false"/>
                <w:color w:val="000000"/>
                <w:sz w:val="20"/>
              </w:rPr>
              <w:t>№ 89/5 қаулысына қосымша</w:t>
            </w:r>
          </w:p>
        </w:tc>
      </w:tr>
    </w:tbl>
    <w:bookmarkStart w:name="z13" w:id="5"/>
    <w:p>
      <w:pPr>
        <w:spacing w:after="0"/>
        <w:ind w:left="0"/>
        <w:jc w:val="left"/>
      </w:pPr>
      <w:r>
        <w:rPr>
          <w:rFonts w:ascii="Times New Roman"/>
          <w:b/>
          <w:i w:val="false"/>
          <w:color w:val="000000"/>
        </w:rPr>
        <w:t xml:space="preserve"> Қарағанды облысы Теміртау қаласы Ақтау кенті бойынша салық салу объектісінің орналасқан жерін ескеретін аймаққа бөлу коэффициенті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 114, 4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Нагорная көшесі 3, 5, 13, 19, 23, 29, 31, 33, 36 үйлер; Коллективная көшесі 46, 49 үйлер; Почтовая көшесі 37, 42, 42А үйлер; Ленина көшесі 38, 39 үйлер; Парковая көшесі 18, 18А, 20, 22, 24, 26, 28, 30, 32, 36 үйлер; Степная көшесі 1/1, 3А, 9, 11, 13, 15 үйлер; Абай көшесі 5, 7, 11, 13, 15, 17 үйлер; Центральная көшесі 23, 26 үйлер; Фабрично-Заводская көшесі 22, 27 үйлер; Малосадовая көшесі 2, 4, 6, 8/1, 8/2, 10, 12/1, 12/5, 14, 16, 18, 20, 22 үйлер; Горького көшесі 3, 5, 7, 9, 11, 13, 15, 19, 23 үйлер; Новая көшесі 1, 65А, 65, 69, 71, 73 үйлер; Октябрьская көшесі 2, 3, 35Б, 35А, 35, 37, 39, 41, 43, 45, 47, 49, 51, 57, 57А, 64Б, 64А үйлер; Энгельс көшесі 6, 23, 25, 27 үйлер; Маяковского көшесі 2, 4, 6, 8, 10, 12 үйлер; Молодежная көшесі 1, 8, 10 үйлер; Әуезова көшесі 8, 9, 10, 11, 14, 15 үйлер; Космодемьянская көшесі 18, 20 үйлер; Шевченко көшесі 14, 16, 18, 20, 22, 24, 26, 28, 30 үйлер; Гагарина көшесі 21, 23 үйлер; Чайковского көшесі 2, 4, 6, 8, 10 үйлер; Лумумбы көшесі 65 үй;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 станциясы: Железнодорожная көшесі 1, 3, 5, 7, 9, 14, 22, 28, 29, 31, 35, 37 үйлер; Шоссейная көшесі 24, 45 үйлер; Озерная көшесі 1, 3, 11, 13 үйлер; Первомайская көшесі 5, 8, 12, 15, 19, 21, 28, 44, 46, 54, 56, 57, 58, 60, 62, 69, 71, 72, 76, 78, 80, 82, 83, 84, 85, 86, 88, 90, 92, 94, 102, 104, 106, 108, 114, 116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