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1278" w14:textId="bd01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қалалық бюджет туралы" Саран қалалық мәслихатының 2020 жылғы 22 желтоқсандағы № 578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10 қыркүйектегі № 55 шешімі. Қазақстан Республикасының Әділет министрлігінде 2021 жылғы 24 қыркүйекте № 24499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Саран қалалық мәслихатының 2020 жылғы 22 желтоқсандағы № 578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21951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1-қосымшаға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9 378 049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2 512 683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21 533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143 329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6 700 504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10 816 471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-7043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7043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- 1 431 379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1 431 379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919 211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512 168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Саран қаласы әкімдігінің 2021 жылға арналған резерві 6 244 мың теңге мөлшерінде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- 1 431 379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4-қосымша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2021 жылға жоғары тұрған бюджеттерден бөлінген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құралдар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күтіп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Макаренко көшесіндегі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Горняк шағынауданындағы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№1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№2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3-шағынаудандағы 18-үйді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3-шағынаудандағы 13-үйді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