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b5e6" w14:textId="c07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2021 жылғы 3 ақпандағы № 5/01 қаулысы. Қарағанды облысының Әділет департаментінде 2021 жылғы 8 ақпанда № 6180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48/01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жұмысқа орналастыру үшін жұмыс орындары квотасын белгілеу туралы" (нормативтік құқықтық актілерді мемлекеттік тіркеу тізілімінде № 5534 тіркелген, Қазақстан Республикасы нормативтік құқықтық актілерінің эталондық бақылау банкінде электрондық түрде 2019 жылғы 28 қарашада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48/02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орындары квотасын белгілеу туралы" (Нормативтік құқықтық актілерді мемлекеттік тіркеу тізілімінде № 5537 тіркелген, 2019 жылғы 29 қарашада Қазақстан Республикасы нормативтік құқықтық актілерінің эталондық бақылау банкінде электрондық түрде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С.Б. Жаппаровқа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