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17cc" w14:textId="fdb1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2021 жылғы 25 ақпандағы № 3/36 шешімі. Қарағанды облысының Әділет департаментінде 2021 жылғы 25 ақпанда № 6213 болып тіркелді. Күші жойылды - Қарағанды облысы Абай аудандық мәслихатының 2023 жылғы 26 желтоқсандағы № 15/147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26.12.2023 </w:t>
      </w:r>
      <w:r>
        <w:rPr>
          <w:rFonts w:ascii="Times New Roman"/>
          <w:b w:val="false"/>
          <w:i w:val="false"/>
          <w:color w:val="ff0000"/>
          <w:sz w:val="28"/>
        </w:rPr>
        <w:t>№ 15/147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2014 жылғы 12 маусымдағы 30 сессиясының № 30/310 "Абай ауданынының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2674 болып тіркелген, 2014 жылғы 12 шілдедегі № 27 (4030) "Абай-Ақиқат" аудандық газетінде, 2014 жылғы 17 шілдеде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Абай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келесі мазмұнда баяндалсын:</w:t>
      </w:r>
    </w:p>
    <w:bookmarkStart w:name="z8" w:id="3"/>
    <w:p>
      <w:pPr>
        <w:spacing w:after="0"/>
        <w:ind w:left="0"/>
        <w:jc w:val="both"/>
      </w:pPr>
      <w:r>
        <w:rPr>
          <w:rFonts w:ascii="Times New Roman"/>
          <w:b w:val="false"/>
          <w:i w:val="false"/>
          <w:color w:val="000000"/>
          <w:sz w:val="28"/>
        </w:rPr>
        <w:t>
      "1-тарау. Жалпы ережелер";</w:t>
      </w:r>
    </w:p>
    <w:bookmarkEnd w:id="3"/>
    <w:bookmarkStart w:name="z9"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 мазмұндағы жаңа редакцияда жазылсын: </w:t>
      </w:r>
    </w:p>
    <w:bookmarkEnd w:id="4"/>
    <w:bookmarkStart w:name="z10" w:id="5"/>
    <w:p>
      <w:pPr>
        <w:spacing w:after="0"/>
        <w:ind w:left="0"/>
        <w:jc w:val="both"/>
      </w:pPr>
      <w:r>
        <w:rPr>
          <w:rFonts w:ascii="Times New Roman"/>
          <w:b w:val="false"/>
          <w:i w:val="false"/>
          <w:color w:val="000000"/>
          <w:sz w:val="28"/>
        </w:rPr>
        <w:t>
      "9)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6) тармақшасы келесі мазмұндағы жаңа редакцияда жазылсын: </w:t>
      </w:r>
    </w:p>
    <w:bookmarkStart w:name="z12" w:id="6"/>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келесі мазмұнда баяндалсын:</w:t>
      </w:r>
    </w:p>
    <w:bookmarkStart w:name="z14" w:id="7"/>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келесі мазмұндағы жаңа редакцияда жазылсын:</w:t>
      </w:r>
    </w:p>
    <w:bookmarkStart w:name="z17" w:id="8"/>
    <w:p>
      <w:pPr>
        <w:spacing w:after="0"/>
        <w:ind w:left="0"/>
        <w:jc w:val="both"/>
      </w:pPr>
      <w:r>
        <w:rPr>
          <w:rFonts w:ascii="Times New Roman"/>
          <w:b w:val="false"/>
          <w:i w:val="false"/>
          <w:color w:val="000000"/>
          <w:sz w:val="28"/>
        </w:rPr>
        <w:t>
      "1) Жеңіс күні – 9 мамыр:</w:t>
      </w:r>
    </w:p>
    <w:bookmarkEnd w:id="8"/>
    <w:bookmarkStart w:name="z18" w:id="9"/>
    <w:p>
      <w:pPr>
        <w:spacing w:after="0"/>
        <w:ind w:left="0"/>
        <w:jc w:val="both"/>
      </w:pPr>
      <w:r>
        <w:rPr>
          <w:rFonts w:ascii="Times New Roman"/>
          <w:b w:val="false"/>
          <w:i w:val="false"/>
          <w:color w:val="000000"/>
          <w:sz w:val="28"/>
        </w:rPr>
        <w:t>
      Ұлы Отан соғысының қатысушылары мен мүгедектеріне;</w:t>
      </w:r>
    </w:p>
    <w:bookmarkEnd w:id="9"/>
    <w:bookmarkStart w:name="z19" w:id="10"/>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bookmarkEnd w:id="10"/>
    <w:bookmarkStart w:name="z20" w:id="1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11"/>
    <w:bookmarkStart w:name="z21" w:id="1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12"/>
    <w:bookmarkStart w:name="z22" w:id="1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13"/>
    <w:bookmarkStart w:name="z23" w:id="1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14"/>
    <w:bookmarkStart w:name="z24" w:id="15"/>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15"/>
    <w:bookmarkStart w:name="z25" w:id="16"/>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келесі мазмұндағы жаңа редакцияда жазылсын:</w:t>
      </w:r>
    </w:p>
    <w:bookmarkStart w:name="z27" w:id="17"/>
    <w:p>
      <w:pPr>
        <w:spacing w:after="0"/>
        <w:ind w:left="0"/>
        <w:jc w:val="both"/>
      </w:pPr>
      <w:r>
        <w:rPr>
          <w:rFonts w:ascii="Times New Roman"/>
          <w:b w:val="false"/>
          <w:i w:val="false"/>
          <w:color w:val="000000"/>
          <w:sz w:val="28"/>
        </w:rPr>
        <w:t>
      "4) Наурыз мейрамы - 21-23 наурыз:</w:t>
      </w:r>
    </w:p>
    <w:bookmarkEnd w:id="17"/>
    <w:bookmarkStart w:name="z28" w:id="18"/>
    <w:p>
      <w:pPr>
        <w:spacing w:after="0"/>
        <w:ind w:left="0"/>
        <w:jc w:val="both"/>
      </w:pPr>
      <w:r>
        <w:rPr>
          <w:rFonts w:ascii="Times New Roman"/>
          <w:b w:val="false"/>
          <w:i w:val="false"/>
          <w:color w:val="000000"/>
          <w:sz w:val="28"/>
        </w:rPr>
        <w:t>
      1, 2 топтағы мүгедектер;</w:t>
      </w:r>
    </w:p>
    <w:bookmarkEnd w:id="18"/>
    <w:bookmarkStart w:name="z29" w:id="19"/>
    <w:p>
      <w:pPr>
        <w:spacing w:after="0"/>
        <w:ind w:left="0"/>
        <w:jc w:val="both"/>
      </w:pPr>
      <w:r>
        <w:rPr>
          <w:rFonts w:ascii="Times New Roman"/>
          <w:b w:val="false"/>
          <w:i w:val="false"/>
          <w:color w:val="000000"/>
          <w:sz w:val="28"/>
        </w:rPr>
        <w:t>
      мүгедек балалар;</w:t>
      </w:r>
    </w:p>
    <w:bookmarkEnd w:id="19"/>
    <w:bookmarkStart w:name="z30" w:id="20"/>
    <w:p>
      <w:pPr>
        <w:spacing w:after="0"/>
        <w:ind w:left="0"/>
        <w:jc w:val="both"/>
      </w:pPr>
      <w:r>
        <w:rPr>
          <w:rFonts w:ascii="Times New Roman"/>
          <w:b w:val="false"/>
          <w:i w:val="false"/>
          <w:color w:val="000000"/>
          <w:sz w:val="28"/>
        </w:rPr>
        <w:t>
      адамның иммун тапшылығы вирусы (АИТВ);";</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келесі мазмұндағы жаңа редакцияда жазылсын: </w:t>
      </w:r>
    </w:p>
    <w:bookmarkStart w:name="z32" w:id="21"/>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21"/>
    <w:bookmarkStart w:name="z33" w:id="22"/>
    <w:p>
      <w:pPr>
        <w:spacing w:after="0"/>
        <w:ind w:left="0"/>
        <w:jc w:val="both"/>
      </w:pPr>
      <w:r>
        <w:rPr>
          <w:rFonts w:ascii="Times New Roman"/>
          <w:b w:val="false"/>
          <w:i w:val="false"/>
          <w:color w:val="000000"/>
          <w:sz w:val="28"/>
        </w:rPr>
        <w:t>
      сексен жасқа толған және одан үлкен тұлғалар.</w:t>
      </w:r>
    </w:p>
    <w:bookmarkEnd w:id="22"/>
    <w:bookmarkStart w:name="z34" w:id="23"/>
    <w:p>
      <w:pPr>
        <w:spacing w:after="0"/>
        <w:ind w:left="0"/>
        <w:jc w:val="both"/>
      </w:pPr>
      <w:r>
        <w:rPr>
          <w:rFonts w:ascii="Times New Roman"/>
          <w:b w:val="false"/>
          <w:i w:val="false"/>
          <w:color w:val="000000"/>
          <w:sz w:val="28"/>
        </w:rPr>
        <w:t>
      Өмірлік қиын жағдай туындаған кезде азаматтарды мұқтаждар санатына жатқызу үшін табиғи апаттың немесе өрттің салдарынан азаматқа (отбасына) не оның мүлкіне зиян келуі не амбулаториялық емделу кезеңінде әлеуметтік маңызы бар - "туберкулез" ауруының немесе "балаларда адамның иммун тапшылығы вирусымен пайда болған ауруының (АИТВ) болуы негіз болып табылады.";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жаңа редакцияда келесі мазмұнда баяндалсын:</w:t>
      </w:r>
    </w:p>
    <w:bookmarkStart w:name="z36" w:id="24"/>
    <w:p>
      <w:pPr>
        <w:spacing w:after="0"/>
        <w:ind w:left="0"/>
        <w:jc w:val="both"/>
      </w:pPr>
      <w:r>
        <w:rPr>
          <w:rFonts w:ascii="Times New Roman"/>
          <w:b w:val="false"/>
          <w:i w:val="false"/>
          <w:color w:val="000000"/>
          <w:sz w:val="28"/>
        </w:rPr>
        <w:t>
      "3-тарау. Әлеуметтік көмек көрсету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16-тармағы</w:t>
      </w:r>
      <w:r>
        <w:rPr>
          <w:rFonts w:ascii="Times New Roman"/>
          <w:b w:val="false"/>
          <w:i w:val="false"/>
          <w:color w:val="000000"/>
          <w:sz w:val="28"/>
        </w:rPr>
        <w:t xml:space="preserve"> келесі мазмұндағы жаңа редакцияда жазылсын: </w:t>
      </w:r>
    </w:p>
    <w:bookmarkStart w:name="z38" w:id="25"/>
    <w:p>
      <w:pPr>
        <w:spacing w:after="0"/>
        <w:ind w:left="0"/>
        <w:jc w:val="both"/>
      </w:pPr>
      <w:r>
        <w:rPr>
          <w:rFonts w:ascii="Times New Roman"/>
          <w:b w:val="false"/>
          <w:i w:val="false"/>
          <w:color w:val="000000"/>
          <w:sz w:val="28"/>
        </w:rPr>
        <w:t>
      "16.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25"/>
    <w:bookmarkStart w:name="z39" w:id="26"/>
    <w:p>
      <w:pPr>
        <w:spacing w:after="0"/>
        <w:ind w:left="0"/>
        <w:jc w:val="both"/>
      </w:pPr>
      <w:r>
        <w:rPr>
          <w:rFonts w:ascii="Times New Roman"/>
          <w:b w:val="false"/>
          <w:i w:val="false"/>
          <w:color w:val="000000"/>
          <w:sz w:val="28"/>
        </w:rPr>
        <w:t>
      1) жеке басын куәландыратын құжатпен;</w:t>
      </w:r>
    </w:p>
    <w:bookmarkEnd w:id="26"/>
    <w:bookmarkStart w:name="z40" w:id="27"/>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7"/>
    <w:bookmarkStart w:name="z41" w:id="28"/>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8"/>
    <w:bookmarkStart w:name="z42" w:id="2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17-тармағы</w:t>
      </w:r>
      <w:r>
        <w:rPr>
          <w:rFonts w:ascii="Times New Roman"/>
          <w:b w:val="false"/>
          <w:i w:val="false"/>
          <w:color w:val="000000"/>
          <w:sz w:val="28"/>
        </w:rPr>
        <w:t xml:space="preserve"> келесі мазмұндағы жаңа редакцияда жазылсын: </w:t>
      </w:r>
    </w:p>
    <w:bookmarkStart w:name="z44" w:id="30"/>
    <w:p>
      <w:pPr>
        <w:spacing w:after="0"/>
        <w:ind w:left="0"/>
        <w:jc w:val="both"/>
      </w:pPr>
      <w:r>
        <w:rPr>
          <w:rFonts w:ascii="Times New Roman"/>
          <w:b w:val="false"/>
          <w:i w:val="false"/>
          <w:color w:val="000000"/>
          <w:sz w:val="28"/>
        </w:rPr>
        <w:t>
      "17. Салыстырып тексеру үшін құжаттардың төлнұсқалары ұсынылады, содан кейін құжаттардың төлнұсқалары өтініш берушіге қайтарылады.";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жаңа редакцияда келесі мазмұнда баяндалсын:</w:t>
      </w:r>
    </w:p>
    <w:bookmarkStart w:name="z46" w:id="31"/>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31"/>
    <w:bookmarkStart w:name="z47" w:id="32"/>
    <w:p>
      <w:pPr>
        <w:spacing w:after="0"/>
        <w:ind w:left="0"/>
        <w:jc w:val="both"/>
      </w:pPr>
      <w:r>
        <w:rPr>
          <w:rFonts w:ascii="Times New Roman"/>
          <w:b w:val="false"/>
          <w:i w:val="false"/>
          <w:color w:val="000000"/>
          <w:sz w:val="28"/>
        </w:rPr>
        <w:t>
      5-тарау. Қорытынды ереже".</w:t>
      </w:r>
    </w:p>
    <w:bookmarkEnd w:id="32"/>
    <w:bookmarkStart w:name="z48" w:id="33"/>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Панасиди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