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048ea" w14:textId="b3048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аудандық мәслихатының 2020 жылғы 18 маусымдағы № VI-57/484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мөлшерлемелерді белгілеу туралы" шешіміне өзгерістер енгізу туралы</w:t>
      </w:r>
    </w:p>
    <w:p>
      <w:pPr>
        <w:spacing w:after="0"/>
        <w:ind w:left="0"/>
        <w:jc w:val="both"/>
      </w:pPr>
      <w:r>
        <w:rPr>
          <w:rFonts w:ascii="Times New Roman"/>
          <w:b w:val="false"/>
          <w:i w:val="false"/>
          <w:color w:val="000000"/>
          <w:sz w:val="28"/>
        </w:rPr>
        <w:t>Қарағанды облысы Қарқаралы аудандық мәслихатының 2021 жылғы 19 тамыздағы № VII - 10/80 шешімі. Қазақстан Республикасының Әділет министрлігінде 2021 жылғы 31 тамызда № 24176 болып тіркелді</w:t>
      </w:r>
    </w:p>
    <w:p>
      <w:pPr>
        <w:spacing w:after="0"/>
        <w:ind w:left="0"/>
        <w:jc w:val="both"/>
      </w:pPr>
      <w:bookmarkStart w:name="z4" w:id="0"/>
      <w:r>
        <w:rPr>
          <w:rFonts w:ascii="Times New Roman"/>
          <w:b w:val="false"/>
          <w:i w:val="false"/>
          <w:color w:val="000000"/>
          <w:sz w:val="28"/>
        </w:rPr>
        <w:t>
      Қарқаралы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Қарқаралы ауданы мәслихатының "Азаматтық қызметшілер болып табылатын және ауылдық жерде жұмыс iстейтiн әлеуметтiк қамсыздандыру, бiлiм беру, мәдениет және спорт саласындағы мамандарға жиырма бес пайызға жоғарылатылған лауазымдық айлықақылар мен тарифтік мөлшерлемелер белгілеу туралы" 2020 жылғы 18 маусымдағы № VI-57/484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5911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iстейтiн әлеуметтiк қамсыздандыру және мәдениет саласындағы мамандарға жиырма бес пайызға жоғарылатылған лауазымдық айлықақылар мен тарифтік мөлшерлемелерді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Азаматтық қызметшілер болып табылатын және ауылдық жерде жұмыс iстейтiн әлеуметтiк қамсыздандыру және мәдениет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