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8ae3c" w14:textId="3d8ae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аумағында оларды бұзғаны үшін әкімшілік жауаптылық көзделген төтенше жағдайлар туындаған кезде қоғамдық тәртіп пен қауіпсіздікті қамтамасыз ету, олардың алдын алу және жою жөніндегі қағидаларын бекіту туралы" Қызылорда облыстық мәслихатының 2020 жылғы 11 желтоқсандағы № 521 шешімінің күшін жойылды деп тану туралы</w:t>
      </w:r>
    </w:p>
    <w:p>
      <w:pPr>
        <w:spacing w:after="0"/>
        <w:ind w:left="0"/>
        <w:jc w:val="both"/>
      </w:pPr>
      <w:r>
        <w:rPr>
          <w:rFonts w:ascii="Times New Roman"/>
          <w:b w:val="false"/>
          <w:i w:val="false"/>
          <w:color w:val="000000"/>
          <w:sz w:val="28"/>
        </w:rPr>
        <w:t>Қызылорда облыстық мәслихатының 2021 жылғы 16 шілдедегі № 34 шешімі. Қазақстан Республикасының Әділет министрлігінде 2021 жылғы 2 тамызда № 23798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облыстық мәслихаты ШЕШТІ:</w:t>
      </w:r>
    </w:p>
    <w:bookmarkEnd w:id="0"/>
    <w:bookmarkStart w:name="z5" w:id="1"/>
    <w:p>
      <w:pPr>
        <w:spacing w:after="0"/>
        <w:ind w:left="0"/>
        <w:jc w:val="both"/>
      </w:pPr>
      <w:r>
        <w:rPr>
          <w:rFonts w:ascii="Times New Roman"/>
          <w:b w:val="false"/>
          <w:i w:val="false"/>
          <w:color w:val="000000"/>
          <w:sz w:val="28"/>
        </w:rPr>
        <w:t xml:space="preserve">
      1. "Қызылорда облысының аумағында оларды бұзғаны үшін әкімшілік жауаптылық көзделген төтенше жағдайлар туындаған кезде қоғамдық тәртіп пен қауіпсіздікті қамтамасыз ету, олардың алдын алу және жою жөніндегі қағидаларын бекіту туралы" Қызылорда облыстық мәслихатының 2020 жылғы 11 желтоқсандағы </w:t>
      </w:r>
      <w:r>
        <w:rPr>
          <w:rFonts w:ascii="Times New Roman"/>
          <w:b w:val="false"/>
          <w:i w:val="false"/>
          <w:color w:val="000000"/>
          <w:sz w:val="28"/>
        </w:rPr>
        <w:t>№ 521</w:t>
      </w:r>
      <w:r>
        <w:rPr>
          <w:rFonts w:ascii="Times New Roman"/>
          <w:b w:val="false"/>
          <w:i w:val="false"/>
          <w:color w:val="000000"/>
          <w:sz w:val="28"/>
        </w:rPr>
        <w:t xml:space="preserve"> шешімінің күші жойылды деп танылсын (Нормативтік құқықтық актілерді мемлекеттік тіркеу тізілімінде № 7946 болып тіркелген).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Байкадамов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