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1e6e" w14:textId="8e31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аудандық бюджет туралы" Арал аудандық мәслихатының 2020 жылғы 25 желтоқсандағы № 439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31 наурыздағы № 18 шешімі. Қызылорда облысының Әділет департаментінде 2021 жылғы 1 сәуірде № 8233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"2021-2023 жылдарға арналған аудандық бюджет туралы" Арал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8021 тіркелген, 2021 жылғы 8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18 712 246,7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2 231 637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110 507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38 862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16 331 240,7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18 947 350,3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30 487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43 755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–13 268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- 265 590,6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265 590,6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кезекті үшінші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 № 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18 712 246,7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16 331 240,7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16 329 883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Облыстықбюджеттентүсетiнтрансферттер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18 947 350,3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Мемлекеттікатаулыәлеуметтіккөмек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Тұрғынүйгекөмек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кешенiжәнежерқойнауынпайдалану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1 448 300,8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1 448 300,8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- 265 590,6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калдықтары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