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6389" w14:textId="6116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аудандық бюджет туралы" Арал аудандық мәслихатының 2020 жылғы 25 желтоқсандағы № 439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24 шешімі. Қызылорда облысының Әділет департаментінде 2021 жылғы 5 мамырда № 8346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Арал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8021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18 843 056,6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2 231 637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121 640,9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38 862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16 450 916,7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19 078 160,2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30 487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43 755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13 268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- 265 590,6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265 590,6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"25"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18 843 056,6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16 450 916,7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16 449 559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19 078 160,2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- 265 590,6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калдықтары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