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6389" w14:textId="6116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Арал аудандық мәслихатының 2020 жылғы 25 желтоқсандағы №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24 шешімі. Қызылорда облысының Әділет департаментінде 2021 жылғы 5 мамырда № 8346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Арал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8021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18 843 056,6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2 231 637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121 640,9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38 862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16 450 916,7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19 078 160,2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30 487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43 755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13 268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- 265 590,6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265 590,6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"25"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18 843 056,6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19 078 160,2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