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5d60" w14:textId="5b65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21 – 2023 жылдарға арналған Еңбек ауылдық округінің бюджеті туралы” Жалағаш аудандық мәслихатының 2020 жылғы 28 желтоқсандағы № 70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5 наурыздағы № 4-1 шешімі. Қызылорда облысының Әділет департаментінде 2021 жылғы 11 наурызда № 81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21 – 2023 жылдарға арналған Еңбек ауылдық округінің бюджеті туралы”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45 нөмірімен тіркелген, 2021 жылғы 14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2021 - 2023 жылдарға арналған Ең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2 18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5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4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,3 мың теңге.”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4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7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