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b891" w14:textId="101b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2021 жылғы 14 сәуірдегі № 5-3 шешімі. Қызылорда облысының Әділет департаментінде 2021 жылғы 20 сәуірде № 8301 болып тіркелді. Күші жойылды - Қызылорда облысы Жалағаш аудандық мәслихатының 2024 жылғы 23 қазандағы № 25-1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23.10.2024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Жалағаш аудандық мәслихаты ШЕШІМ ҚАБЫЛДАДЫ:</w:t>
      </w:r>
    </w:p>
    <w:bookmarkStart w:name="z5" w:id="0"/>
    <w:p>
      <w:pPr>
        <w:spacing w:after="0"/>
        <w:ind w:left="0"/>
        <w:jc w:val="both"/>
      </w:pPr>
      <w:r>
        <w:rPr>
          <w:rFonts w:ascii="Times New Roman"/>
          <w:b w:val="false"/>
          <w:i w:val="false"/>
          <w:color w:val="000000"/>
          <w:sz w:val="28"/>
        </w:rPr>
        <w:t xml:space="preserve">
      1. Тұрғын үй көмегін көрсетудің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0"/>
    <w:bookmarkStart w:name="z6" w:id="1"/>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Жалағаш аудандық мәслихатының кейбір шешімдерінің күші жойылды деп танылсын.</w:t>
      </w:r>
    </w:p>
    <w:bookmarkEnd w:id="1"/>
    <w:bookmarkStart w:name="z7" w:id="2"/>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5-сессиясының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3" w:id="3"/>
    <w:p>
      <w:pPr>
        <w:spacing w:after="0"/>
        <w:ind w:left="0"/>
        <w:jc w:val="left"/>
      </w:pPr>
      <w:r>
        <w:rPr>
          <w:rFonts w:ascii="Times New Roman"/>
          <w:b/>
          <w:i w:val="false"/>
          <w:color w:val="000000"/>
        </w:rPr>
        <w:t xml:space="preserve"> Тұрғын үй көмегін көрсетудің тәртібі мен мөлшері</w:t>
      </w:r>
    </w:p>
    <w:bookmarkEnd w:id="3"/>
    <w:bookmarkStart w:name="z14" w:id="4"/>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әрі-Тәртіп)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4"/>
    <w:bookmarkStart w:name="z15" w:id="5"/>
    <w:p>
      <w:pPr>
        <w:spacing w:after="0"/>
        <w:ind w:left="0"/>
        <w:jc w:val="left"/>
      </w:pPr>
      <w:r>
        <w:rPr>
          <w:rFonts w:ascii="Times New Roman"/>
          <w:b/>
          <w:i w:val="false"/>
          <w:color w:val="000000"/>
        </w:rPr>
        <w:t xml:space="preserve"> 1-тарау. Тұрғын үй көмегін көрсету тәртібі</w:t>
      </w:r>
    </w:p>
    <w:bookmarkEnd w:id="5"/>
    <w:bookmarkStart w:name="z16" w:id="6"/>
    <w:p>
      <w:pPr>
        <w:spacing w:after="0"/>
        <w:ind w:left="0"/>
        <w:jc w:val="both"/>
      </w:pPr>
      <w:r>
        <w:rPr>
          <w:rFonts w:ascii="Times New Roman"/>
          <w:b w:val="false"/>
          <w:i w:val="false"/>
          <w:color w:val="000000"/>
          <w:sz w:val="28"/>
        </w:rPr>
        <w:t>
      1. Тұрғын үй көмегі жергілікті бюджет қаражаты есебінен Жалағаш ауданының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7"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8"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9"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0"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1"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органмен белгiлеген шектi жол берiлетiн деңгейiнiң арасындағы айырма ретiнде айқындалады.</w:t>
      </w:r>
    </w:p>
    <w:bookmarkEnd w:id="11"/>
    <w:bookmarkStart w:name="z22" w:id="12"/>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2"/>
    <w:bookmarkStart w:name="z23" w:id="13"/>
    <w:p>
      <w:pPr>
        <w:spacing w:after="0"/>
        <w:ind w:left="0"/>
        <w:jc w:val="both"/>
      </w:pPr>
      <w:r>
        <w:rPr>
          <w:rFonts w:ascii="Times New Roman"/>
          <w:b w:val="false"/>
          <w:i w:val="false"/>
          <w:color w:val="000000"/>
          <w:sz w:val="28"/>
        </w:rPr>
        <w:t>
      3. Тұрғын үй көмегі “Жалағаш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3"/>
    <w:bookmarkStart w:name="z24" w:id="14"/>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Қызылорда облысы бойынша филиалы Жалағаш аудандық бөліміне (бұдан әрі- Мемлекеттік корпорация) немесе “электрондық үкіметтің” www.egov.kz веб-порталына (бұдан әрі- веб-портал) тоқсанына бір рет жүгінуге құқылы.</w:t>
      </w:r>
    </w:p>
    <w:bookmarkEnd w:id="14"/>
    <w:bookmarkStart w:name="z25" w:id="15"/>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веб-порталдан құжаттардың толық топтамасын алған күннен бастап сегіз жұмыс күнін құрайды.</w:t>
      </w:r>
    </w:p>
    <w:bookmarkEnd w:id="15"/>
    <w:bookmarkStart w:name="z26"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веб-портал арқылы өтініш береді және мынадай құжаттарды қоса береді:</w:t>
      </w:r>
    </w:p>
    <w:bookmarkEnd w:id="16"/>
    <w:bookmarkStart w:name="z27"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28" w:id="18"/>
    <w:p>
      <w:pPr>
        <w:spacing w:after="0"/>
        <w:ind w:left="0"/>
        <w:jc w:val="both"/>
      </w:pPr>
      <w:r>
        <w:rPr>
          <w:rFonts w:ascii="Times New Roman"/>
          <w:b w:val="false"/>
          <w:i w:val="false"/>
          <w:color w:val="000000"/>
          <w:sz w:val="28"/>
        </w:rPr>
        <w:t>
      2) аз қамтылған отбасының табысын растайтын құжаттар (тиісті мемлекеттік ақпараттық жүйелерден алынатын мәліметтерді қоспағанда);</w:t>
      </w:r>
    </w:p>
    <w:bookmarkEnd w:id="18"/>
    <w:bookmarkStart w:name="z29" w:id="19"/>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19"/>
    <w:bookmarkStart w:name="z30" w:id="20"/>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0"/>
    <w:bookmarkStart w:name="z31" w:id="21"/>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1"/>
    <w:bookmarkStart w:name="z32" w:id="22"/>
    <w:p>
      <w:pPr>
        <w:spacing w:after="0"/>
        <w:ind w:left="0"/>
        <w:jc w:val="both"/>
      </w:pPr>
      <w:r>
        <w:rPr>
          <w:rFonts w:ascii="Times New Roman"/>
          <w:b w:val="false"/>
          <w:i w:val="false"/>
          <w:color w:val="000000"/>
          <w:sz w:val="28"/>
        </w:rPr>
        <w:t>
      6) банктік шоты;</w:t>
      </w:r>
    </w:p>
    <w:bookmarkEnd w:id="22"/>
    <w:bookmarkStart w:name="z33" w:id="23"/>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3"/>
    <w:bookmarkStart w:name="z34" w:id="24"/>
    <w:p>
      <w:pPr>
        <w:spacing w:after="0"/>
        <w:ind w:left="0"/>
        <w:jc w:val="both"/>
      </w:pPr>
      <w:r>
        <w:rPr>
          <w:rFonts w:ascii="Times New Roman"/>
          <w:b w:val="false"/>
          <w:i w:val="false"/>
          <w:color w:val="000000"/>
          <w:sz w:val="28"/>
        </w:rPr>
        <w:t>
      8) коммуналдық қызметтерді тұтынуға арналған шоттар;</w:t>
      </w:r>
    </w:p>
    <w:bookmarkEnd w:id="24"/>
    <w:bookmarkStart w:name="z35" w:id="25"/>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5"/>
    <w:bookmarkStart w:name="z36" w:id="26"/>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6"/>
    <w:bookmarkStart w:name="z37" w:id="27"/>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7"/>
    <w:bookmarkStart w:name="z38" w:id="28"/>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Тәртіптің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28"/>
    <w:bookmarkStart w:name="z39" w:id="29"/>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9"/>
    <w:bookmarkStart w:name="z40" w:id="30"/>
    <w:p>
      <w:pPr>
        <w:spacing w:after="0"/>
        <w:ind w:left="0"/>
        <w:jc w:val="both"/>
      </w:pPr>
      <w:r>
        <w:rPr>
          <w:rFonts w:ascii="Times New Roman"/>
          <w:b w:val="false"/>
          <w:i w:val="false"/>
          <w:color w:val="000000"/>
          <w:sz w:val="28"/>
        </w:rPr>
        <w:t xml:space="preserve">
      8. Осы Тәртіптің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0"/>
    <w:bookmarkStart w:name="z41" w:id="31"/>
    <w:p>
      <w:pPr>
        <w:spacing w:after="0"/>
        <w:ind w:left="0"/>
        <w:jc w:val="both"/>
      </w:pPr>
      <w:r>
        <w:rPr>
          <w:rFonts w:ascii="Times New Roman"/>
          <w:b w:val="false"/>
          <w:i w:val="false"/>
          <w:color w:val="000000"/>
          <w:sz w:val="28"/>
        </w:rPr>
        <w:t>
      9. Веб-портал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bookmarkStart w:name="z42" w:id="32"/>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2"/>
    <w:bookmarkStart w:name="z43" w:id="33"/>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сегіз жұмыс күні ішінде өтініш берушіге веб-портал не Мемлекеттік корпорация арқылы дәлелді бас тартуды жібереді.</w:t>
      </w:r>
    </w:p>
    <w:bookmarkEnd w:id="33"/>
    <w:bookmarkStart w:name="z44" w:id="34"/>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4"/>
    <w:bookmarkStart w:name="z45" w:id="35"/>
    <w:p>
      <w:pPr>
        <w:spacing w:after="0"/>
        <w:ind w:left="0"/>
        <w:jc w:val="both"/>
      </w:pPr>
      <w:r>
        <w:rPr>
          <w:rFonts w:ascii="Times New Roman"/>
          <w:b w:val="false"/>
          <w:i w:val="false"/>
          <w:color w:val="000000"/>
          <w:sz w:val="28"/>
        </w:rPr>
        <w:t xml:space="preserve">
      13. Отбасының (азаматтың) жиынтық табысы уәкілетті органмен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20498 нөмірмен тіркелген) Тұрғын үй көмегін алуға үміткер отбасының (Қазақстан Республикасы азаматының) жиынтық табысын есептеу тәртібіне сәйкестұрғын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5"/>
    <w:bookmarkStart w:name="z46" w:id="36"/>
    <w:p>
      <w:pPr>
        <w:spacing w:after="0"/>
        <w:ind w:left="0"/>
        <w:jc w:val="left"/>
      </w:pPr>
      <w:r>
        <w:rPr>
          <w:rFonts w:ascii="Times New Roman"/>
          <w:b/>
          <w:i w:val="false"/>
          <w:color w:val="000000"/>
        </w:rPr>
        <w:t xml:space="preserve"> 2-тарау. Тұрғын үй көмегін көрсету мөлшері</w:t>
      </w:r>
    </w:p>
    <w:bookmarkEnd w:id="36"/>
    <w:bookmarkStart w:name="z47" w:id="37"/>
    <w:p>
      <w:pPr>
        <w:spacing w:after="0"/>
        <w:ind w:left="0"/>
        <w:jc w:val="both"/>
      </w:pPr>
      <w:r>
        <w:rPr>
          <w:rFonts w:ascii="Times New Roman"/>
          <w:b w:val="false"/>
          <w:i w:val="false"/>
          <w:color w:val="000000"/>
          <w:sz w:val="28"/>
        </w:rPr>
        <w:t>
      14. Отбасының (азаматтың)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пайдалануға жұмсалатын шекті жол берілетін шығыстар үлесі отбасының (азаматтың) жиынтық табысының он пайызы мөлшерінде белгіленеді.</w:t>
      </w:r>
    </w:p>
    <w:bookmarkEnd w:id="37"/>
    <w:bookmarkStart w:name="z48" w:id="38"/>
    <w:p>
      <w:pPr>
        <w:spacing w:after="0"/>
        <w:ind w:left="0"/>
        <w:jc w:val="both"/>
      </w:pPr>
      <w:r>
        <w:rPr>
          <w:rFonts w:ascii="Times New Roman"/>
          <w:b w:val="false"/>
          <w:i w:val="false"/>
          <w:color w:val="000000"/>
          <w:sz w:val="28"/>
        </w:rPr>
        <w:t xml:space="preserve">
      15. Есептеу аспаптары жоқ тұтынушылар үшін өтемақы шараларымен қамтамасыз етілетін коммуналдық қызметтерді тұтыну нормативтері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2018 жылғы 27 желтоқсандағы “Табиғи монополиялар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38"/>
    <w:bookmarkStart w:name="z49" w:id="39"/>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9"/>
    <w:bookmarkStart w:name="z50" w:id="40"/>
    <w:p>
      <w:pPr>
        <w:spacing w:after="0"/>
        <w:ind w:left="0"/>
        <w:jc w:val="both"/>
      </w:pPr>
      <w:r>
        <w:rPr>
          <w:rFonts w:ascii="Times New Roman"/>
          <w:b w:val="false"/>
          <w:i w:val="false"/>
          <w:color w:val="000000"/>
          <w:sz w:val="28"/>
        </w:rPr>
        <w:t>
      16. Аз қамтылған отбасыларға (азаматтарға) тұрғын үй көмегін тағайындау төмендегі пайдалану нормаларына сәйкес жүргізіледі:</w:t>
      </w:r>
    </w:p>
    <w:bookmarkEnd w:id="40"/>
    <w:bookmarkStart w:name="z51" w:id="41"/>
    <w:p>
      <w:pPr>
        <w:spacing w:after="0"/>
        <w:ind w:left="0"/>
        <w:jc w:val="both"/>
      </w:pPr>
      <w:r>
        <w:rPr>
          <w:rFonts w:ascii="Times New Roman"/>
          <w:b w:val="false"/>
          <w:i w:val="false"/>
          <w:color w:val="000000"/>
          <w:sz w:val="28"/>
        </w:rPr>
        <w:t>
      1) Электр қуатынпайдаланунормалары 1 айға:</w:t>
      </w:r>
    </w:p>
    <w:bookmarkEnd w:id="41"/>
    <w:bookmarkStart w:name="z52" w:id="42"/>
    <w:p>
      <w:pPr>
        <w:spacing w:after="0"/>
        <w:ind w:left="0"/>
        <w:jc w:val="both"/>
      </w:pPr>
      <w:r>
        <w:rPr>
          <w:rFonts w:ascii="Times New Roman"/>
          <w:b w:val="false"/>
          <w:i w:val="false"/>
          <w:color w:val="000000"/>
          <w:sz w:val="28"/>
        </w:rPr>
        <w:t>
      Үш адамға дейінгі отбасына – 100 киловатт;</w:t>
      </w:r>
    </w:p>
    <w:bookmarkEnd w:id="42"/>
    <w:bookmarkStart w:name="z53" w:id="43"/>
    <w:p>
      <w:pPr>
        <w:spacing w:after="0"/>
        <w:ind w:left="0"/>
        <w:jc w:val="both"/>
      </w:pPr>
      <w:r>
        <w:rPr>
          <w:rFonts w:ascii="Times New Roman"/>
          <w:b w:val="false"/>
          <w:i w:val="false"/>
          <w:color w:val="000000"/>
          <w:sz w:val="28"/>
        </w:rPr>
        <w:t>
      Үш адамнан жоғары отбасына – 150 киловатт;</w:t>
      </w:r>
    </w:p>
    <w:bookmarkEnd w:id="43"/>
    <w:bookmarkStart w:name="z54" w:id="44"/>
    <w:p>
      <w:pPr>
        <w:spacing w:after="0"/>
        <w:ind w:left="0"/>
        <w:jc w:val="both"/>
      </w:pPr>
      <w:r>
        <w:rPr>
          <w:rFonts w:ascii="Times New Roman"/>
          <w:b w:val="false"/>
          <w:i w:val="false"/>
          <w:color w:val="000000"/>
          <w:sz w:val="28"/>
        </w:rPr>
        <w:t>
      2) Газ пайдалану нормалары 1 айға:</w:t>
      </w:r>
    </w:p>
    <w:bookmarkEnd w:id="44"/>
    <w:bookmarkStart w:name="z55" w:id="45"/>
    <w:p>
      <w:pPr>
        <w:spacing w:after="0"/>
        <w:ind w:left="0"/>
        <w:jc w:val="both"/>
      </w:pPr>
      <w:r>
        <w:rPr>
          <w:rFonts w:ascii="Times New Roman"/>
          <w:b w:val="false"/>
          <w:i w:val="false"/>
          <w:color w:val="000000"/>
          <w:sz w:val="28"/>
        </w:rPr>
        <w:t>
      Үш адамға дейінгі отбасына – 10 килограмм;</w:t>
      </w:r>
    </w:p>
    <w:bookmarkEnd w:id="45"/>
    <w:bookmarkStart w:name="z56" w:id="46"/>
    <w:p>
      <w:pPr>
        <w:spacing w:after="0"/>
        <w:ind w:left="0"/>
        <w:jc w:val="both"/>
      </w:pPr>
      <w:r>
        <w:rPr>
          <w:rFonts w:ascii="Times New Roman"/>
          <w:b w:val="false"/>
          <w:i w:val="false"/>
          <w:color w:val="000000"/>
          <w:sz w:val="28"/>
        </w:rPr>
        <w:t>
      Үш адамнан жоғары отбасына – 20 килограмм;</w:t>
      </w:r>
    </w:p>
    <w:bookmarkEnd w:id="46"/>
    <w:bookmarkStart w:name="z57" w:id="47"/>
    <w:p>
      <w:pPr>
        <w:spacing w:after="0"/>
        <w:ind w:left="0"/>
        <w:jc w:val="both"/>
      </w:pPr>
      <w:r>
        <w:rPr>
          <w:rFonts w:ascii="Times New Roman"/>
          <w:b w:val="false"/>
          <w:i w:val="false"/>
          <w:color w:val="000000"/>
          <w:sz w:val="28"/>
        </w:rPr>
        <w:t>
      3) Отын пайдалану нормалары:</w:t>
      </w:r>
    </w:p>
    <w:bookmarkEnd w:id="47"/>
    <w:bookmarkStart w:name="z58" w:id="48"/>
    <w:p>
      <w:pPr>
        <w:spacing w:after="0"/>
        <w:ind w:left="0"/>
        <w:jc w:val="both"/>
      </w:pPr>
      <w:r>
        <w:rPr>
          <w:rFonts w:ascii="Times New Roman"/>
          <w:b w:val="false"/>
          <w:i w:val="false"/>
          <w:color w:val="000000"/>
          <w:sz w:val="28"/>
        </w:rPr>
        <w:t>
      Жылыту маусымына әр отбасыға (азаматқа) отын тұтыну нормалары: қазан-қараша айларында әр айға 0,5 тонна көмір; желтоқсан – қаңтар – ақпан айларында әр айға 1 тонна көмір; наурыз - сәуір айларында әр айға 0,5 тонна көмір.</w:t>
      </w:r>
    </w:p>
    <w:bookmarkEnd w:id="48"/>
    <w:bookmarkStart w:name="z59" w:id="49"/>
    <w:p>
      <w:pPr>
        <w:spacing w:after="0"/>
        <w:ind w:left="0"/>
        <w:jc w:val="both"/>
      </w:pPr>
      <w:r>
        <w:rPr>
          <w:rFonts w:ascii="Times New Roman"/>
          <w:b w:val="false"/>
          <w:i w:val="false"/>
          <w:color w:val="000000"/>
          <w:sz w:val="28"/>
        </w:rPr>
        <w:t>
      4)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9"/>
    <w:bookmarkStart w:name="z60" w:id="50"/>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0"/>
    <w:bookmarkStart w:name="z61" w:id="51"/>
    <w:p>
      <w:pPr>
        <w:spacing w:after="0"/>
        <w:ind w:left="0"/>
        <w:jc w:val="both"/>
      </w:pPr>
      <w:r>
        <w:rPr>
          <w:rFonts w:ascii="Times New Roman"/>
          <w:b w:val="false"/>
          <w:i w:val="false"/>
          <w:color w:val="000000"/>
          <w:sz w:val="28"/>
        </w:rPr>
        <w:t>
      17.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65" w:id="52"/>
    <w:p>
      <w:pPr>
        <w:spacing w:after="0"/>
        <w:ind w:left="0"/>
        <w:jc w:val="left"/>
      </w:pPr>
      <w:r>
        <w:rPr>
          <w:rFonts w:ascii="Times New Roman"/>
          <w:b/>
          <w:i w:val="false"/>
          <w:color w:val="000000"/>
        </w:rPr>
        <w:t xml:space="preserve"> Жалағаш аудандық мәслихатының күші жойылды деп танылған кейбір шешімдерінің тізбесі</w:t>
      </w:r>
    </w:p>
    <w:bookmarkEnd w:id="52"/>
    <w:bookmarkStart w:name="z66" w:id="53"/>
    <w:p>
      <w:pPr>
        <w:spacing w:after="0"/>
        <w:ind w:left="0"/>
        <w:jc w:val="both"/>
      </w:pPr>
      <w:r>
        <w:rPr>
          <w:rFonts w:ascii="Times New Roman"/>
          <w:b w:val="false"/>
          <w:i w:val="false"/>
          <w:color w:val="000000"/>
          <w:sz w:val="28"/>
        </w:rPr>
        <w:t xml:space="preserve">
      1. “Тұрғын үй көмегін көрсету Қағидаларын бекіту туралы” Жалағаш аудандық мәслихатының 2019 жылғы 22 ақпандағы </w:t>
      </w:r>
      <w:r>
        <w:rPr>
          <w:rFonts w:ascii="Times New Roman"/>
          <w:b w:val="false"/>
          <w:i w:val="false"/>
          <w:color w:val="000000"/>
          <w:sz w:val="28"/>
        </w:rPr>
        <w:t>№ 37-3</w:t>
      </w:r>
      <w:r>
        <w:rPr>
          <w:rFonts w:ascii="Times New Roman"/>
          <w:b w:val="false"/>
          <w:i w:val="false"/>
          <w:color w:val="000000"/>
          <w:sz w:val="28"/>
        </w:rPr>
        <w:t xml:space="preserve"> шешімі (нормативтік құқықтық актілерді мемлекеттік тіркеу Тізілімінде 6711 нөмірімен тіркелген, 2019 жылғы 15 наурызда Қазақстан Республикасы нормативтiк құқықтық актiлерiнiң эталондық бақылау банкiнде жарияланған).</w:t>
      </w:r>
    </w:p>
    <w:bookmarkEnd w:id="53"/>
    <w:bookmarkStart w:name="z67" w:id="54"/>
    <w:p>
      <w:pPr>
        <w:spacing w:after="0"/>
        <w:ind w:left="0"/>
        <w:jc w:val="both"/>
      </w:pPr>
      <w:r>
        <w:rPr>
          <w:rFonts w:ascii="Times New Roman"/>
          <w:b w:val="false"/>
          <w:i w:val="false"/>
          <w:color w:val="000000"/>
          <w:sz w:val="28"/>
        </w:rPr>
        <w:t xml:space="preserve">
      2. “Тұрғын үй көмегін көрсету Қағидаларын бекіту туралы” Жалағаш аудандық мәслихатының 2019 жылғы 22 ақпандағы № 37-3 шешіміне өзгеріс енгізу туралы” Жалағаш аудандық мәслихатының 2019 жылғы 27 желтоқсандағы </w:t>
      </w:r>
      <w:r>
        <w:rPr>
          <w:rFonts w:ascii="Times New Roman"/>
          <w:b w:val="false"/>
          <w:i w:val="false"/>
          <w:color w:val="000000"/>
          <w:sz w:val="28"/>
        </w:rPr>
        <w:t>№ 51-16</w:t>
      </w:r>
      <w:r>
        <w:rPr>
          <w:rFonts w:ascii="Times New Roman"/>
          <w:b w:val="false"/>
          <w:i w:val="false"/>
          <w:color w:val="000000"/>
          <w:sz w:val="28"/>
        </w:rPr>
        <w:t xml:space="preserve"> шешімі (нормативтік құқықтық актілерді мемлекеттік тіркеу Тізілімінде 7057 нөмірімен тіркелген, 2020 жылғы 5 қаңтарда Қазақстан Республикасы нормативтiк құқықтық актiлерiнiң эталондық бақылау банкiнде жарияланған).</w:t>
      </w:r>
    </w:p>
    <w:bookmarkEnd w:id="54"/>
    <w:bookmarkStart w:name="z68" w:id="55"/>
    <w:p>
      <w:pPr>
        <w:spacing w:after="0"/>
        <w:ind w:left="0"/>
        <w:jc w:val="both"/>
      </w:pPr>
      <w:r>
        <w:rPr>
          <w:rFonts w:ascii="Times New Roman"/>
          <w:b w:val="false"/>
          <w:i w:val="false"/>
          <w:color w:val="000000"/>
          <w:sz w:val="28"/>
        </w:rPr>
        <w:t xml:space="preserve">
      3. “Тұрғын үй көмегін көрсету Қағидаларын бекіту туралы” Жалағаш аудандық мәслихатының 2019 жылғы 22 ақпандағы № 37-3 шешіміне өзгеріс енгізу туралы” Жалағаш аудандық мәслихатының 2020 жылғы 4 наурыздағы </w:t>
      </w:r>
      <w:r>
        <w:rPr>
          <w:rFonts w:ascii="Times New Roman"/>
          <w:b w:val="false"/>
          <w:i w:val="false"/>
          <w:color w:val="000000"/>
          <w:sz w:val="28"/>
        </w:rPr>
        <w:t>№ 52-2</w:t>
      </w:r>
      <w:r>
        <w:rPr>
          <w:rFonts w:ascii="Times New Roman"/>
          <w:b w:val="false"/>
          <w:i w:val="false"/>
          <w:color w:val="000000"/>
          <w:sz w:val="28"/>
        </w:rPr>
        <w:t xml:space="preserve"> шешімі (нормативтік құқықтық актілерді мемлекеттік тіркеу Тізілімінде 7268 нөмірімен тіркелген, 2020 жылғы 13 наурызда Қазақстан Республикасы нормативтiк құқықтық актiлерiнiң эталондық бақылау банкiнде жарияланған).</w:t>
      </w:r>
    </w:p>
    <w:bookmarkEnd w:id="55"/>
    <w:bookmarkStart w:name="z69" w:id="56"/>
    <w:p>
      <w:pPr>
        <w:spacing w:after="0"/>
        <w:ind w:left="0"/>
        <w:jc w:val="both"/>
      </w:pPr>
      <w:r>
        <w:rPr>
          <w:rFonts w:ascii="Times New Roman"/>
          <w:b w:val="false"/>
          <w:i w:val="false"/>
          <w:color w:val="000000"/>
          <w:sz w:val="28"/>
        </w:rPr>
        <w:t xml:space="preserve">
      4. “Тұрғын үй көмегін көрсету Қағидаларын бекіту туралы” Жалағаш аудандық мәслихатының 2019 жылғы 22 ақпандағы № 37-3 шешіміне толықтыру енгізу туралы” Жалағаш аудандық мәслихатының 2020 жылғы 22 қыркүйектегі </w:t>
      </w:r>
      <w:r>
        <w:rPr>
          <w:rFonts w:ascii="Times New Roman"/>
          <w:b w:val="false"/>
          <w:i w:val="false"/>
          <w:color w:val="000000"/>
          <w:sz w:val="28"/>
        </w:rPr>
        <w:t>№ 63-2</w:t>
      </w:r>
      <w:r>
        <w:rPr>
          <w:rFonts w:ascii="Times New Roman"/>
          <w:b w:val="false"/>
          <w:i w:val="false"/>
          <w:color w:val="000000"/>
          <w:sz w:val="28"/>
        </w:rPr>
        <w:t xml:space="preserve"> шешімі (нормативтік құқықтық актілерді мемлекеттік тіркеу Тізілімінде 7660 нөмірімен тіркелген, 2020 жылғы 30 қыркүйекте Қазақстан Республикасы нормативтiк құқықтық актiлерiнiң эталондық бақылау банкiнде жарияланған).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