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0a8d" w14:textId="1840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“Үгіттік баспа материалдарын орналастыру үшін орындар белгілеу туралы” Жалағаш ауданы әкімдігінің 2015 жылғы 2 наурыздағы №31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21 шілдедегі № 138 қаулысы. Қазақстан Республикасының Әділет министрлігінде 2021 жылғы 22 шілдеде № 23651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“Үгіттік баспа материалдарын орналастыру үшін орындар белгілеу туралы” Жалағаш ауданы әкімдігінің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№4910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4-жол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816"/>
        <w:gridCol w:w="10353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білім басқармасының Жалағаш ауданы бойынша білім бөлімінің “№202 Зейнолла Жарқынбаев атындағы орта мектебі” коммуналдық мемлекеттік мекемесі ғимаратының жанындағы стенд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16, 17-жолдар мынадай редакцияда жазылсын: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131"/>
        <w:gridCol w:w="9413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білім басқармасының Жалағаш ауданы бойынша білім бөлімінің “№203 орта мектебі”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білім басқармасының Жалағаш ауданы бойынша білім бөлімінің “№122 орта мектебі” коммуналдық мемлекеттік мекемесі ғимаратының жанындағы стенд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21-жол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838"/>
        <w:gridCol w:w="9660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білім басқармасының Жалағаш ауданы бойынша білім бөлімінің “№188 орта мектебі” коммуналдық мемлекеттік мекемесі ғимаратының жанындағы стенд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