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3c5a" w14:textId="9973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24 қарашадағы № 255. Қазақстан Республикасының Әділет министрлігінде 2021 жылғы 30 қарашада № 25471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елді мекендерінде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Жаңақоңыс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Шаменов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