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175c" w14:textId="59e1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Жаңақорған аудандық мәслихатының 2020 жылғы 24 желтоқсандағы №576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2021 жылғы 5 наурыздағы № 11 шешімі. Қызылорда облысының Әділет департаментінде 2021 жылғы 10 наурызда № 8180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аудандық бюжет туралы" Жаңақорған аудандық мәслихатының 2020 жылғы 24 желтоқсандағы </w:t>
      </w:r>
      <w:r>
        <w:rPr>
          <w:rFonts w:ascii="Times New Roman"/>
          <w:b w:val="false"/>
          <w:i w:val="false"/>
          <w:color w:val="000000"/>
          <w:sz w:val="28"/>
        </w:rPr>
        <w:t>№ 576</w:t>
      </w:r>
      <w:r>
        <w:rPr>
          <w:rFonts w:ascii="Times New Roman"/>
          <w:b w:val="false"/>
          <w:i w:val="false"/>
          <w:color w:val="000000"/>
          <w:sz w:val="28"/>
        </w:rPr>
        <w:t xml:space="preserve"> шешіміне (нормативтік құқықтық актілерді мемлекеттік тіркеу Тізілімінде 8024 нөмірімен тіркелген, Қазақстан Республикасының нормативтік құқықтық актілердің эталондық бақылау банкінде 2021 жылғы 8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 бекiтiлсiн:</w:t>
      </w:r>
    </w:p>
    <w:bookmarkEnd w:id="3"/>
    <w:bookmarkStart w:name="z8" w:id="4"/>
    <w:p>
      <w:pPr>
        <w:spacing w:after="0"/>
        <w:ind w:left="0"/>
        <w:jc w:val="both"/>
      </w:pPr>
      <w:r>
        <w:rPr>
          <w:rFonts w:ascii="Times New Roman"/>
          <w:b w:val="false"/>
          <w:i w:val="false"/>
          <w:color w:val="000000"/>
          <w:sz w:val="28"/>
        </w:rPr>
        <w:t>
      1) кірістер – 19 633 126,4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2 386 093 мың теңге;</w:t>
      </w:r>
    </w:p>
    <w:bookmarkEnd w:id="5"/>
    <w:bookmarkStart w:name="z10" w:id="6"/>
    <w:p>
      <w:pPr>
        <w:spacing w:after="0"/>
        <w:ind w:left="0"/>
        <w:jc w:val="both"/>
      </w:pPr>
      <w:r>
        <w:rPr>
          <w:rFonts w:ascii="Times New Roman"/>
          <w:b w:val="false"/>
          <w:i w:val="false"/>
          <w:color w:val="000000"/>
          <w:sz w:val="28"/>
        </w:rPr>
        <w:t>
      салықтық емес түсімдер – 76 862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24 419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17 145 752,4 мың теңге;</w:t>
      </w:r>
    </w:p>
    <w:bookmarkEnd w:id="8"/>
    <w:bookmarkStart w:name="z13" w:id="9"/>
    <w:p>
      <w:pPr>
        <w:spacing w:after="0"/>
        <w:ind w:left="0"/>
        <w:jc w:val="both"/>
      </w:pPr>
      <w:r>
        <w:rPr>
          <w:rFonts w:ascii="Times New Roman"/>
          <w:b w:val="false"/>
          <w:i w:val="false"/>
          <w:color w:val="000000"/>
          <w:sz w:val="28"/>
        </w:rPr>
        <w:t>
      2) шығындар – 20 164 179,3 мың теңге;</w:t>
      </w:r>
    </w:p>
    <w:bookmarkEnd w:id="9"/>
    <w:bookmarkStart w:name="z14" w:id="10"/>
    <w:p>
      <w:pPr>
        <w:spacing w:after="0"/>
        <w:ind w:left="0"/>
        <w:jc w:val="both"/>
      </w:pPr>
      <w:r>
        <w:rPr>
          <w:rFonts w:ascii="Times New Roman"/>
          <w:b w:val="false"/>
          <w:i w:val="false"/>
          <w:color w:val="000000"/>
          <w:sz w:val="28"/>
        </w:rPr>
        <w:t>
      3) таза бюджеттік кредит беру – 216 415 мың теңге:</w:t>
      </w:r>
    </w:p>
    <w:bookmarkEnd w:id="10"/>
    <w:bookmarkStart w:name="z15" w:id="11"/>
    <w:p>
      <w:pPr>
        <w:spacing w:after="0"/>
        <w:ind w:left="0"/>
        <w:jc w:val="both"/>
      </w:pPr>
      <w:r>
        <w:rPr>
          <w:rFonts w:ascii="Times New Roman"/>
          <w:b w:val="false"/>
          <w:i w:val="false"/>
          <w:color w:val="000000"/>
          <w:sz w:val="28"/>
        </w:rPr>
        <w:t>
      бюджеттік кредиттер – 358 791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142 376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w:t>
      </w:r>
    </w:p>
    <w:bookmarkEnd w:id="13"/>
    <w:bookmarkStart w:name="z18" w:id="14"/>
    <w:p>
      <w:pPr>
        <w:spacing w:after="0"/>
        <w:ind w:left="0"/>
        <w:jc w:val="both"/>
      </w:pPr>
      <w:r>
        <w:rPr>
          <w:rFonts w:ascii="Times New Roman"/>
          <w:b w:val="false"/>
          <w:i w:val="false"/>
          <w:color w:val="000000"/>
          <w:sz w:val="28"/>
        </w:rPr>
        <w:t>
      қаржы активтерін сатып алу – 0;</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-747 467,9 мың теңге;</w:t>
      </w:r>
    </w:p>
    <w:bookmarkEnd w:id="16"/>
    <w:bookmarkStart w:name="z21" w:id="17"/>
    <w:p>
      <w:pPr>
        <w:spacing w:after="0"/>
        <w:ind w:left="0"/>
        <w:jc w:val="both"/>
      </w:pPr>
      <w:r>
        <w:rPr>
          <w:rFonts w:ascii="Times New Roman"/>
          <w:b w:val="false"/>
          <w:i w:val="false"/>
          <w:color w:val="000000"/>
          <w:sz w:val="28"/>
        </w:rPr>
        <w:t>
      6) бюджет тапшылығы қаржыландыру (профицитін пайдалану) – 747 467,9 мың теңге:</w:t>
      </w:r>
    </w:p>
    <w:bookmarkEnd w:id="17"/>
    <w:bookmarkStart w:name="z22" w:id="18"/>
    <w:p>
      <w:pPr>
        <w:spacing w:after="0"/>
        <w:ind w:left="0"/>
        <w:jc w:val="both"/>
      </w:pPr>
      <w:r>
        <w:rPr>
          <w:rFonts w:ascii="Times New Roman"/>
          <w:b w:val="false"/>
          <w:i w:val="false"/>
          <w:color w:val="000000"/>
          <w:sz w:val="28"/>
        </w:rPr>
        <w:t>
      қарыздар түсімі – 358 791 мың теңге;</w:t>
      </w:r>
    </w:p>
    <w:bookmarkEnd w:id="18"/>
    <w:bookmarkStart w:name="z23" w:id="19"/>
    <w:p>
      <w:pPr>
        <w:spacing w:after="0"/>
        <w:ind w:left="0"/>
        <w:jc w:val="both"/>
      </w:pPr>
      <w:r>
        <w:rPr>
          <w:rFonts w:ascii="Times New Roman"/>
          <w:b w:val="false"/>
          <w:i w:val="false"/>
          <w:color w:val="000000"/>
          <w:sz w:val="28"/>
        </w:rPr>
        <w:t>
      қарыздарды өтеу – 142 376 мың теңге;</w:t>
      </w:r>
    </w:p>
    <w:bookmarkEnd w:id="19"/>
    <w:bookmarkStart w:name="z24" w:id="20"/>
    <w:p>
      <w:pPr>
        <w:spacing w:after="0"/>
        <w:ind w:left="0"/>
        <w:jc w:val="both"/>
      </w:pPr>
      <w:r>
        <w:rPr>
          <w:rFonts w:ascii="Times New Roman"/>
          <w:b w:val="false"/>
          <w:i w:val="false"/>
          <w:color w:val="000000"/>
          <w:sz w:val="28"/>
        </w:rPr>
        <w:t>
      бюджет қаражаттарының пайдаланатын қалдықтары – 531 052,9 мың теңге.".</w:t>
      </w:r>
    </w:p>
    <w:bookmarkEnd w:id="20"/>
    <w:bookmarkStart w:name="z25"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Осы шешім 2021 жылдың 1 қаңтарынан бастап қолданысқа енгізіледі және ресми жариялауға жатады.</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кезектен тыс ІІ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Балкожаев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2021 жылғы 5 наурыздағы № 11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2020 жылғы 24 желтоқсандағы № 576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3"/>
    <w:p>
      <w:pPr>
        <w:spacing w:after="0"/>
        <w:ind w:left="0"/>
        <w:jc w:val="left"/>
      </w:pPr>
      <w:r>
        <w:rPr>
          <w:rFonts w:ascii="Times New Roman"/>
          <w:b/>
          <w:i w:val="false"/>
          <w:color w:val="000000"/>
        </w:rPr>
        <w:t xml:space="preserve"> 2021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17092553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14902643,3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14902643,3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2021 жылғы 5 наурыздағы № 11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2020 жылғы 24 желтоқсандағы № 576</w:t>
            </w:r>
            <w:r>
              <w:br/>
            </w:r>
            <w:r>
              <w:rPr>
                <w:rFonts w:ascii="Times New Roman"/>
                <w:b w:val="false"/>
                <w:i w:val="false"/>
                <w:color w:val="000000"/>
                <w:sz w:val="20"/>
              </w:rPr>
              <w:t>шешіміне 4-қосымша</w:t>
            </w:r>
          </w:p>
        </w:tc>
      </w:tr>
    </w:tbl>
    <w:bookmarkStart w:name="z42" w:id="24"/>
    <w:p>
      <w:pPr>
        <w:spacing w:after="0"/>
        <w:ind w:left="0"/>
        <w:jc w:val="left"/>
      </w:pPr>
      <w:r>
        <w:rPr>
          <w:rFonts w:ascii="Times New Roman"/>
          <w:b/>
          <w:i w:val="false"/>
          <w:color w:val="000000"/>
        </w:rPr>
        <w:t xml:space="preserve"> 2021-2023 жылдарға арналған бюджеттік инвестициялық жобалардың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әкімшілік ғимаратын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Еңбек, Екпінді, Төменарық елді мекендері ішіндегі ауыз сумен қамтамасыз ету жүйелерді дамытуға арналғанжобалау-сметалық құжаттамаларды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елді мекені ішіндегі ауыз сумен қамтамасыз ету жүйені дамытуға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Сүттіқұдық елді мекені ішіндегі ауыз сумен қамтамасыз ету жүйені дамытуға арналғанжобалау-сметалық құжаттаманы мемлекеттік сараптамадан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 ішіндегі ауыз сумен қамтамасыз ету жүйені дамытуға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 ішіндегі ауыз сумен қамтамасыз ету жүйені дамытуға арналған жобалау-сметалық құжаттаманы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елді мекені ішіндегі ауыз сумен қамтамасыз ету жүйені дамытуға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елді мекені ішіндегі ауыз сумен қамтамасыз ету жүйені дамытуға арналған жобалау-сметалық құжаттаманы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аудандық бюджеттен жасалған Жаңақорған кентіндегі үш қабатты 18 пәтерлі екі тұрғын үй құрылысының жобасына өзгерістер енгізіп, қайта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округінде жаңадан пайдалануға берілетін суармалы жер массивтеріне жүргізілетін инженерлік-коммуникациялық инфрақұрылым құрылысы жұмыс жобасын кешенді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кентіндегі үш қабатты 18 пәтерлі екі тұрғын үй құрылысының инженерлік-коммуникациялық инфрақұрылым құрылысына жоба-сметалық құжаттарын ведомстволан тыс сараптамадан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Жаңақоған кентінің тұрғын үйлеріне су құбырын жеткізу сервистік желісін салу жобасын техникалық қадағалауға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суару желісін салуға арналғанжобалау-сметалық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суару желісін салуға арналған жобалау-сметалық құжаттаманы ведомстводан тыс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