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5c7c" w14:textId="7365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"Жаманбай батыр ауылдық округінің 2021-2023 жылдарға арналған бюджеті туралы" Жаңақорған аудандық мәслихатының 2020 жылғы 30 желтоқсандағы № 591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31 наурыздағы № 42 шешімі. Қызылорда облысының Әділет департаментінде 2021 жылғы 8 сәуірде № 8290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"Жаманбай батыр ауылдық округінің 2021–2023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8091 нөмірімен тіркелген, Қазақстан Республикасының нормативтік құқықтық актілердің эталондық бақылау банкінде 2021 жылғы 18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жасылсын: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Жаманбай батыр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90 926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86 832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93 120,4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-2 194,4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2 194,4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2 194,4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ІIІ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Жаманбай батыр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3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93 120,4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