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d23a" w14:textId="9e4d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Қыркеңсе ауылдық округі әкімінің 2021 жылғы 9 наурыздағы № 44 шешімі. Қызылорда облысының Әділет департаментінде 2021 жылғы 10 наурызда № 8179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№3 қорытындысына сәйкес Жаңақорған ауданы Қыркеңсе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Қыркеңсе ауылдық округі, Әбдіғаппар ауылындағы атауы жоқ көшеге "Оразбек Жұмаділлаев"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